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21" w:rsidRPr="006725B1" w:rsidRDefault="000B5AB3" w:rsidP="000F2921">
      <w:pPr>
        <w:tabs>
          <w:tab w:val="left" w:pos="9360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СРАВНИТЕЛЬНАЯ ТАБЛИЦА</w:t>
      </w:r>
    </w:p>
    <w:p w:rsidR="000F2921" w:rsidRPr="006725B1" w:rsidRDefault="004030D9" w:rsidP="000F2921">
      <w:pPr>
        <w:tabs>
          <w:tab w:val="left" w:pos="9360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проекту </w:t>
      </w:r>
      <w:r w:rsidR="000B5AB3">
        <w:rPr>
          <w:rFonts w:ascii="Times New Roman" w:hAnsi="Times New Roman"/>
          <w:b/>
          <w:sz w:val="24"/>
          <w:szCs w:val="24"/>
        </w:rPr>
        <w:t>Правил проведения пилотного проекта по горизонтальному мониторингу</w:t>
      </w:r>
    </w:p>
    <w:p w:rsidR="000F2921" w:rsidRPr="006725B1" w:rsidRDefault="000F2921" w:rsidP="000F2921">
      <w:pPr>
        <w:tabs>
          <w:tab w:val="left" w:pos="9360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1"/>
        <w:gridCol w:w="4960"/>
        <w:gridCol w:w="3402"/>
        <w:gridCol w:w="4820"/>
      </w:tblGrid>
      <w:tr w:rsidR="0097073B" w:rsidRPr="00315FF1" w:rsidTr="006B3CF6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3B" w:rsidRPr="00315FF1" w:rsidRDefault="0097073B" w:rsidP="003C2A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5F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97073B" w:rsidRPr="00315FF1" w:rsidRDefault="0097073B" w:rsidP="003C2A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315F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15F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3B" w:rsidRPr="00315FF1" w:rsidRDefault="0097073B" w:rsidP="003C2A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97073B" w:rsidRPr="00315FF1" w:rsidRDefault="0097073B" w:rsidP="003C2A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15F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Структурный элемент</w:t>
            </w:r>
          </w:p>
          <w:p w:rsidR="0097073B" w:rsidRPr="00315FF1" w:rsidRDefault="0097073B" w:rsidP="003C2A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3B" w:rsidRDefault="0097073B" w:rsidP="00C371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15F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Редакция проекта Правил, вынесенного на обсуждение бизнес-сообщества </w:t>
            </w:r>
          </w:p>
          <w:p w:rsidR="00A54FCC" w:rsidRDefault="0097073B" w:rsidP="00871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15F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(Круглый стол, 20 сентября 2019 года, </w:t>
            </w:r>
          </w:p>
          <w:p w:rsidR="0097073B" w:rsidRPr="00315FF1" w:rsidRDefault="0097073B" w:rsidP="008711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15F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 Алматы)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B" w:rsidRPr="00315FF1" w:rsidRDefault="0097073B" w:rsidP="003C2A2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15F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Предложения</w:t>
            </w:r>
          </w:p>
          <w:p w:rsidR="0097073B" w:rsidRPr="00315FF1" w:rsidRDefault="00991B3F" w:rsidP="00991B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бизнес-сообщества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73B" w:rsidRPr="00315FF1" w:rsidRDefault="0097073B" w:rsidP="00871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Предлагаемая редакция</w:t>
            </w:r>
          </w:p>
        </w:tc>
      </w:tr>
      <w:tr w:rsidR="0097073B" w:rsidRPr="00315FF1" w:rsidTr="006B3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315FF1" w:rsidRDefault="0097073B" w:rsidP="00F4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315FF1" w:rsidRDefault="0097073B" w:rsidP="00F71664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>Пункт 9</w:t>
            </w:r>
          </w:p>
          <w:p w:rsidR="0097073B" w:rsidRPr="00315FF1" w:rsidRDefault="0097073B" w:rsidP="00F71664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>Главы 3</w:t>
            </w:r>
          </w:p>
          <w:p w:rsidR="0097073B" w:rsidRPr="00315FF1" w:rsidRDefault="0097073B" w:rsidP="00F71664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315FF1" w:rsidRDefault="0097073B" w:rsidP="003C2A25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Правила реализации пилотного проекта</w:t>
            </w:r>
          </w:p>
          <w:p w:rsidR="0097073B" w:rsidRPr="00315FF1" w:rsidRDefault="0097073B" w:rsidP="003C2A25">
            <w:pPr>
              <w:pStyle w:val="a3"/>
              <w:ind w:firstLine="175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Pr="00315FF1" w:rsidRDefault="0097073B" w:rsidP="00D70B7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Пункт 9.</w:t>
            </w: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5FF1">
              <w:rPr>
                <w:rFonts w:ascii="Times New Roman" w:hAnsi="Times New Roman"/>
                <w:sz w:val="24"/>
                <w:szCs w:val="24"/>
              </w:rPr>
              <w:t xml:space="preserve">Заявление о заключении Соглашения (далее – Заявление) подается налогоплательщиком в Комитет государственных доходов Министерства финансов Республики Казахстан (далее – Комитет) </w:t>
            </w:r>
            <w:r w:rsidRPr="00315FF1">
              <w:rPr>
                <w:rFonts w:ascii="Times New Roman" w:hAnsi="Times New Roman"/>
                <w:b/>
                <w:sz w:val="24"/>
                <w:szCs w:val="24"/>
              </w:rPr>
              <w:t>не позднее 1 декабря 2019 года</w:t>
            </w:r>
            <w:r w:rsidRPr="00315FF1">
              <w:rPr>
                <w:rFonts w:ascii="Times New Roman" w:hAnsi="Times New Roman"/>
                <w:sz w:val="24"/>
                <w:szCs w:val="24"/>
              </w:rPr>
              <w:t xml:space="preserve"> по форме согласно приложению 2 к настоящим Правилам.</w:t>
            </w:r>
          </w:p>
          <w:p w:rsidR="0097073B" w:rsidRPr="00315FF1" w:rsidRDefault="0097073B" w:rsidP="00F475C1">
            <w:pPr>
              <w:pStyle w:val="a3"/>
              <w:ind w:firstLine="175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315FF1" w:rsidRDefault="0097073B" w:rsidP="00F475C1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Предложение </w:t>
            </w:r>
            <w:r w:rsidRPr="00315F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ERG</w:t>
            </w:r>
          </w:p>
          <w:p w:rsidR="0097073B" w:rsidRDefault="0097073B" w:rsidP="00F475C1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возможность </w:t>
            </w: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>ежегодного принятия заявления о заключении Соглашения.</w:t>
            </w:r>
          </w:p>
          <w:p w:rsidR="0097073B" w:rsidRPr="00315FF1" w:rsidRDefault="0097073B" w:rsidP="00F475C1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73B" w:rsidRPr="00315FF1" w:rsidRDefault="0097073B" w:rsidP="00F475C1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73B" w:rsidRPr="00315FF1" w:rsidRDefault="0097073B" w:rsidP="00F475C1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73B" w:rsidRPr="00315FF1" w:rsidRDefault="0097073B" w:rsidP="00F475C1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73B" w:rsidRPr="00315FF1" w:rsidRDefault="0097073B" w:rsidP="00F475C1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73B" w:rsidRPr="00315FF1" w:rsidRDefault="0097073B" w:rsidP="00F475C1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3F" w:rsidRDefault="00991B3F" w:rsidP="0087117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Позиция КГД: поддерживается.</w:t>
            </w:r>
          </w:p>
          <w:p w:rsidR="00991B3F" w:rsidRDefault="00991B3F" w:rsidP="0087117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Pr="00315FF1" w:rsidRDefault="0097073B" w:rsidP="0087117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Правила реализации пилотного проекта</w:t>
            </w:r>
          </w:p>
          <w:p w:rsidR="0097073B" w:rsidRPr="00315FF1" w:rsidRDefault="0097073B" w:rsidP="0087117C">
            <w:pPr>
              <w:pStyle w:val="a3"/>
              <w:ind w:firstLine="175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Pr="00315FF1" w:rsidRDefault="0097073B" w:rsidP="00A54FCC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Пункт 9.</w:t>
            </w: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5FF1">
              <w:rPr>
                <w:rFonts w:ascii="Times New Roman" w:hAnsi="Times New Roman"/>
                <w:sz w:val="24"/>
                <w:szCs w:val="24"/>
              </w:rPr>
              <w:t xml:space="preserve">Заявление о заключении Соглашения (далее – Заявление) подается налогоплательщиком в Комитет государственных доходов Министерства финансов Республики Казахстан (далее – Комитет) </w:t>
            </w:r>
            <w:r w:rsidRPr="00315FF1">
              <w:rPr>
                <w:rFonts w:ascii="Times New Roman" w:hAnsi="Times New Roman"/>
                <w:b/>
                <w:sz w:val="24"/>
                <w:szCs w:val="24"/>
              </w:rPr>
              <w:t>не позднее 5 декабря года, предшествующего году проведения пилотного проекта</w:t>
            </w:r>
            <w:r w:rsidRPr="00315FF1">
              <w:rPr>
                <w:rFonts w:ascii="Times New Roman" w:hAnsi="Times New Roman"/>
                <w:sz w:val="24"/>
                <w:szCs w:val="24"/>
              </w:rPr>
              <w:t>, по форме согласно приложению 2 к настоящим Правилам.</w:t>
            </w:r>
          </w:p>
        </w:tc>
      </w:tr>
      <w:tr w:rsidR="00A54FCC" w:rsidRPr="00315FF1" w:rsidTr="006B3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C" w:rsidRPr="00315FF1" w:rsidRDefault="00A54FCC" w:rsidP="00F4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C" w:rsidRPr="00315FF1" w:rsidRDefault="00A54FCC" w:rsidP="00A54FCC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  <w:p w:rsidR="00A54FCC" w:rsidRPr="00315FF1" w:rsidRDefault="00A54FCC" w:rsidP="00A54FCC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>Главы 3</w:t>
            </w:r>
          </w:p>
          <w:p w:rsidR="00A54FCC" w:rsidRPr="00315FF1" w:rsidRDefault="00A54FCC" w:rsidP="00F71664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C" w:rsidRDefault="00A54FCC" w:rsidP="00A54FC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Правила реализации пилотного проекта</w:t>
            </w:r>
          </w:p>
          <w:p w:rsidR="00A54FCC" w:rsidRPr="00315FF1" w:rsidRDefault="00A54FCC" w:rsidP="00A54FC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54FCC" w:rsidRPr="00A54FCC" w:rsidRDefault="00A54FCC" w:rsidP="00A54FCC">
            <w:pPr>
              <w:pStyle w:val="a8"/>
              <w:spacing w:before="0" w:beforeAutospacing="0" w:after="0" w:afterAutospacing="0" w:line="240" w:lineRule="atLeast"/>
              <w:jc w:val="both"/>
            </w:pPr>
            <w:r w:rsidRPr="00A54FCC">
              <w:rPr>
                <w:rFonts w:eastAsia="Calibri"/>
                <w:b/>
                <w:lang w:eastAsia="ar-SA"/>
              </w:rPr>
              <w:t>Пункт 14.</w:t>
            </w:r>
            <w:r w:rsidRPr="00A54FCC">
              <w:rPr>
                <w:rFonts w:eastAsia="Calibri"/>
                <w:lang w:eastAsia="ar-SA"/>
              </w:rPr>
              <w:t xml:space="preserve"> Комитет </w:t>
            </w:r>
            <w:r w:rsidRPr="009E20CE">
              <w:rPr>
                <w:rFonts w:eastAsia="Calibri"/>
                <w:lang w:eastAsia="ar-SA"/>
              </w:rPr>
              <w:t>в течение</w:t>
            </w:r>
            <w:r w:rsidRPr="00A54FCC">
              <w:rPr>
                <w:rFonts w:eastAsia="Calibri"/>
                <w:b/>
                <w:lang w:eastAsia="ar-SA"/>
              </w:rPr>
              <w:t xml:space="preserve"> 3 (трех)</w:t>
            </w:r>
            <w:r w:rsidRPr="00A54FCC">
              <w:rPr>
                <w:rFonts w:eastAsia="Calibri"/>
                <w:lang w:eastAsia="ar-SA"/>
              </w:rPr>
              <w:t xml:space="preserve"> рабочих дней </w:t>
            </w:r>
            <w:proofErr w:type="gramStart"/>
            <w:r w:rsidRPr="00A54FCC">
              <w:rPr>
                <w:rFonts w:eastAsia="Calibri"/>
                <w:lang w:eastAsia="ar-SA"/>
              </w:rPr>
              <w:t>с даты принятия</w:t>
            </w:r>
            <w:proofErr w:type="gramEnd"/>
            <w:r w:rsidRPr="00A54FCC">
              <w:rPr>
                <w:rFonts w:eastAsia="Calibri"/>
                <w:lang w:eastAsia="ar-SA"/>
              </w:rPr>
              <w:t xml:space="preserve"> решения о заключении с налогоплательщиком Соглашения определяет работников, ответственных за проведение горизонтального мониторинга в рамках пилотного проекта, из числа членов рабочей группы, и оповещает налогоплательщика в письменной форме о принятом решении.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E8" w:rsidRPr="00315FF1" w:rsidRDefault="00B525E8" w:rsidP="00B525E8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 АО «НАК «Казатомпром»</w:t>
            </w:r>
          </w:p>
          <w:p w:rsidR="00B525E8" w:rsidRPr="00B525E8" w:rsidRDefault="00B525E8" w:rsidP="00B525E8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Рассмотреть возможность изменения сроков</w:t>
            </w:r>
            <w:r w:rsidR="001524CD">
              <w:rPr>
                <w:rFonts w:ascii="Times New Roman" w:hAnsi="Times New Roman"/>
                <w:bCs/>
                <w:sz w:val="24"/>
                <w:szCs w:val="24"/>
              </w:rPr>
              <w:t xml:space="preserve"> (с 3 до 5 рабочих дней)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представления информации Комитету об ответственных лицах за </w:t>
            </w:r>
            <w:r w:rsidRPr="00B525E8">
              <w:rPr>
                <w:rFonts w:ascii="Times New Roman" w:hAnsi="Times New Roman"/>
                <w:bCs/>
                <w:sz w:val="24"/>
                <w:szCs w:val="24"/>
              </w:rPr>
              <w:t>проведение горизонтального мониторинга</w:t>
            </w:r>
            <w:r w:rsidR="00D907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525E8" w:rsidRPr="00315FF1" w:rsidRDefault="00B525E8" w:rsidP="00B525E8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54FCC" w:rsidRPr="00315FF1" w:rsidRDefault="00A54FCC" w:rsidP="00F475C1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3F" w:rsidRDefault="00991B3F" w:rsidP="00991B3F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Позиция КГД: поддерживается.</w:t>
            </w:r>
          </w:p>
          <w:p w:rsidR="00991B3F" w:rsidRDefault="00991B3F" w:rsidP="00A54FCC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4FCC" w:rsidRPr="00B525E8" w:rsidRDefault="00A54FCC" w:rsidP="00A54FCC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25E8">
              <w:rPr>
                <w:rFonts w:ascii="Times New Roman" w:hAnsi="Times New Roman"/>
                <w:b/>
                <w:sz w:val="24"/>
                <w:szCs w:val="24"/>
              </w:rPr>
              <w:t>Глава 3. Правила реализации пилотного проекта</w:t>
            </w:r>
          </w:p>
          <w:p w:rsidR="00A54FCC" w:rsidRPr="00B525E8" w:rsidRDefault="00A54FCC" w:rsidP="00A54FCC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4FCC" w:rsidRPr="00315FF1" w:rsidRDefault="00A54FCC" w:rsidP="00B525E8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5E8">
              <w:rPr>
                <w:rFonts w:ascii="Times New Roman" w:hAnsi="Times New Roman"/>
                <w:b/>
                <w:sz w:val="24"/>
                <w:szCs w:val="24"/>
              </w:rPr>
              <w:t>Пункт 14.</w:t>
            </w:r>
            <w:r w:rsidRPr="00B525E8">
              <w:rPr>
                <w:rFonts w:ascii="Times New Roman" w:hAnsi="Times New Roman"/>
                <w:sz w:val="24"/>
                <w:szCs w:val="24"/>
              </w:rPr>
              <w:t xml:space="preserve"> Комитет в течение </w:t>
            </w:r>
            <w:r w:rsidR="00B525E8" w:rsidRPr="009E20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E20C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B525E8" w:rsidRPr="009E20CE">
              <w:rPr>
                <w:rFonts w:ascii="Times New Roman" w:hAnsi="Times New Roman"/>
                <w:b/>
                <w:sz w:val="24"/>
                <w:szCs w:val="24"/>
              </w:rPr>
              <w:t>пяти</w:t>
            </w:r>
            <w:r w:rsidRPr="009E20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525E8">
              <w:rPr>
                <w:rFonts w:ascii="Times New Roman" w:hAnsi="Times New Roman"/>
                <w:sz w:val="24"/>
                <w:szCs w:val="24"/>
              </w:rPr>
              <w:t xml:space="preserve"> рабочих дней </w:t>
            </w:r>
            <w:proofErr w:type="gramStart"/>
            <w:r w:rsidRPr="00B525E8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Pr="00B525E8">
              <w:rPr>
                <w:rFonts w:ascii="Times New Roman" w:hAnsi="Times New Roman"/>
                <w:sz w:val="24"/>
                <w:szCs w:val="24"/>
              </w:rPr>
              <w:t xml:space="preserve"> решения о заключении с налогоплательщиком Соглашения определяет работников, ответственных за проведение горизонтального мониторинга в рамках пилотного проекта, из числа членов рабочей группы, и оповещает налогоплательщика в письменной форме о принятом решении.</w:t>
            </w:r>
          </w:p>
        </w:tc>
      </w:tr>
      <w:tr w:rsidR="00A54FCC" w:rsidRPr="00315FF1" w:rsidTr="006B3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C" w:rsidRPr="00315FF1" w:rsidRDefault="00A54FCC" w:rsidP="00F4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CE" w:rsidRPr="00315FF1" w:rsidRDefault="009E20CE" w:rsidP="009E20CE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:rsidR="009E20CE" w:rsidRPr="00315FF1" w:rsidRDefault="009E20CE" w:rsidP="009E20CE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>Главы 3</w:t>
            </w:r>
          </w:p>
          <w:p w:rsidR="00A54FCC" w:rsidRPr="00315FF1" w:rsidRDefault="00A54FCC" w:rsidP="00F71664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CE" w:rsidRDefault="009E20CE" w:rsidP="009E20CE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Глава 3. Правила реализации пилотного проекта</w:t>
            </w:r>
          </w:p>
          <w:p w:rsidR="009E20CE" w:rsidRPr="00315FF1" w:rsidRDefault="009E20CE" w:rsidP="009E20CE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0688" w:rsidRPr="00B20688" w:rsidRDefault="009E20CE" w:rsidP="00B20688">
            <w:pPr>
              <w:pStyle w:val="a8"/>
              <w:spacing w:before="0" w:beforeAutospacing="0" w:after="0" w:afterAutospacing="0" w:line="240" w:lineRule="atLeast"/>
              <w:jc w:val="both"/>
              <w:rPr>
                <w:rFonts w:eastAsia="Calibri"/>
                <w:bCs/>
                <w:lang w:eastAsia="ar-SA"/>
              </w:rPr>
            </w:pPr>
            <w:r w:rsidRPr="00A54FCC">
              <w:rPr>
                <w:rFonts w:eastAsia="Calibri"/>
                <w:b/>
                <w:lang w:eastAsia="ar-SA"/>
              </w:rPr>
              <w:t>Пункт 1</w:t>
            </w:r>
            <w:r>
              <w:rPr>
                <w:rFonts w:eastAsia="Calibri"/>
                <w:b/>
                <w:lang w:eastAsia="ar-SA"/>
              </w:rPr>
              <w:t>5</w:t>
            </w:r>
            <w:r w:rsidRPr="00A54FCC">
              <w:rPr>
                <w:rFonts w:eastAsia="Calibri"/>
                <w:b/>
                <w:lang w:eastAsia="ar-SA"/>
              </w:rPr>
              <w:t>.</w:t>
            </w:r>
            <w:r w:rsidR="00A54FCC" w:rsidRPr="00A54FCC">
              <w:rPr>
                <w:rFonts w:eastAsia="Calibri"/>
                <w:lang w:eastAsia="ar-SA"/>
              </w:rPr>
              <w:t xml:space="preserve"> </w:t>
            </w:r>
            <w:r w:rsidR="00B20688" w:rsidRPr="00B20688">
              <w:rPr>
                <w:rFonts w:eastAsia="Calibri"/>
                <w:bCs/>
                <w:lang w:eastAsia="ar-SA"/>
              </w:rPr>
              <w:t xml:space="preserve">Налогоплательщик в течение </w:t>
            </w:r>
            <w:r w:rsidR="00B20688" w:rsidRPr="00B20688">
              <w:rPr>
                <w:rFonts w:eastAsia="Calibri"/>
                <w:b/>
                <w:bCs/>
                <w:lang w:eastAsia="ar-SA"/>
              </w:rPr>
              <w:t>3 (трех)</w:t>
            </w:r>
            <w:r w:rsidR="00B20688" w:rsidRPr="00B20688">
              <w:rPr>
                <w:rFonts w:eastAsia="Calibri"/>
                <w:bCs/>
                <w:lang w:eastAsia="ar-SA"/>
              </w:rPr>
              <w:t xml:space="preserve"> рабочих дней </w:t>
            </w:r>
            <w:proofErr w:type="gramStart"/>
            <w:r w:rsidR="00B20688" w:rsidRPr="00B20688">
              <w:rPr>
                <w:rFonts w:eastAsia="Calibri"/>
                <w:bCs/>
                <w:lang w:eastAsia="ar-SA"/>
              </w:rPr>
              <w:t>с даты получения</w:t>
            </w:r>
            <w:proofErr w:type="gramEnd"/>
            <w:r w:rsidR="00B20688" w:rsidRPr="00B20688">
              <w:rPr>
                <w:rFonts w:eastAsia="Calibri"/>
                <w:bCs/>
                <w:lang w:eastAsia="ar-SA"/>
              </w:rPr>
              <w:t xml:space="preserve"> согласия Комитета о заключении Соглашения определяет лиц, ответственных за сотрудничество по горизонтальному мониторингу в рамках пилотного проекта, но не превышающих десяти человек, в следующем  составе:</w:t>
            </w:r>
          </w:p>
          <w:p w:rsidR="00B20688" w:rsidRPr="00B20688" w:rsidRDefault="00B20688" w:rsidP="00B20688">
            <w:pPr>
              <w:pStyle w:val="a8"/>
              <w:spacing w:before="0" w:beforeAutospacing="0" w:after="0" w:afterAutospacing="0" w:line="240" w:lineRule="atLeast"/>
              <w:ind w:firstLine="458"/>
              <w:jc w:val="both"/>
              <w:rPr>
                <w:rFonts w:eastAsia="Calibri"/>
                <w:b/>
                <w:bCs/>
                <w:lang w:eastAsia="ar-SA"/>
              </w:rPr>
            </w:pPr>
            <w:r w:rsidRPr="00B20688">
              <w:rPr>
                <w:rFonts w:eastAsia="Calibri"/>
                <w:b/>
                <w:bCs/>
                <w:lang w:eastAsia="ar-SA"/>
              </w:rPr>
              <w:t>заместитель руководителя, курирующий финансовые вопросы;</w:t>
            </w:r>
          </w:p>
          <w:p w:rsidR="00B20688" w:rsidRPr="00B20688" w:rsidRDefault="00B20688" w:rsidP="00B20688">
            <w:pPr>
              <w:pStyle w:val="a8"/>
              <w:spacing w:before="0" w:beforeAutospacing="0" w:after="0" w:afterAutospacing="0" w:line="240" w:lineRule="atLeast"/>
              <w:ind w:firstLine="458"/>
              <w:jc w:val="both"/>
              <w:rPr>
                <w:rFonts w:eastAsia="Calibri"/>
                <w:b/>
                <w:bCs/>
                <w:lang w:eastAsia="ar-SA"/>
              </w:rPr>
            </w:pPr>
            <w:r w:rsidRPr="00B20688">
              <w:rPr>
                <w:rFonts w:eastAsia="Calibri"/>
                <w:b/>
                <w:bCs/>
                <w:lang w:eastAsia="ar-SA"/>
              </w:rPr>
              <w:t>заместитель руководителя, курирующий вопросы IT-технологий;</w:t>
            </w:r>
          </w:p>
          <w:p w:rsidR="00B20688" w:rsidRPr="00B20688" w:rsidRDefault="00B20688" w:rsidP="00B20688">
            <w:pPr>
              <w:pStyle w:val="a8"/>
              <w:spacing w:before="0" w:beforeAutospacing="0" w:after="0" w:afterAutospacing="0" w:line="240" w:lineRule="atLeast"/>
              <w:ind w:firstLine="458"/>
              <w:jc w:val="both"/>
              <w:rPr>
                <w:rFonts w:eastAsia="Calibri"/>
                <w:b/>
                <w:bCs/>
                <w:lang w:eastAsia="ar-SA"/>
              </w:rPr>
            </w:pPr>
            <w:r w:rsidRPr="00B20688">
              <w:rPr>
                <w:rFonts w:eastAsia="Calibri"/>
                <w:b/>
                <w:bCs/>
                <w:lang w:eastAsia="ar-SA"/>
              </w:rPr>
              <w:t>заместитель руководителя, курирующий службу внутреннего контроля и оценку рисков;</w:t>
            </w:r>
          </w:p>
          <w:p w:rsidR="00B20688" w:rsidRPr="00B20688" w:rsidRDefault="00B20688" w:rsidP="00B20688">
            <w:pPr>
              <w:pStyle w:val="a8"/>
              <w:spacing w:before="0" w:beforeAutospacing="0" w:after="0" w:afterAutospacing="0" w:line="240" w:lineRule="atLeast"/>
              <w:ind w:firstLine="458"/>
              <w:jc w:val="both"/>
              <w:rPr>
                <w:rFonts w:eastAsia="Calibri"/>
                <w:bCs/>
                <w:lang w:eastAsia="ar-SA"/>
              </w:rPr>
            </w:pPr>
            <w:r w:rsidRPr="00B20688">
              <w:rPr>
                <w:rFonts w:eastAsia="Calibri"/>
                <w:bCs/>
                <w:lang w:eastAsia="ar-SA"/>
              </w:rPr>
              <w:t>главный бухгалтер;</w:t>
            </w:r>
          </w:p>
          <w:p w:rsidR="00B20688" w:rsidRPr="00B20688" w:rsidRDefault="00B20688" w:rsidP="00B20688">
            <w:pPr>
              <w:pStyle w:val="a8"/>
              <w:spacing w:before="0" w:beforeAutospacing="0" w:after="0" w:afterAutospacing="0" w:line="240" w:lineRule="atLeast"/>
              <w:ind w:firstLine="458"/>
              <w:jc w:val="both"/>
              <w:rPr>
                <w:rFonts w:eastAsia="Calibri"/>
                <w:b/>
                <w:bCs/>
                <w:lang w:eastAsia="ar-SA"/>
              </w:rPr>
            </w:pPr>
            <w:r w:rsidRPr="00B20688">
              <w:rPr>
                <w:rFonts w:eastAsia="Calibri"/>
                <w:b/>
                <w:bCs/>
                <w:lang w:eastAsia="ar-SA"/>
              </w:rPr>
              <w:t>бухгалтер, ответственный по налогам;</w:t>
            </w:r>
          </w:p>
          <w:p w:rsidR="00B20688" w:rsidRPr="00B20688" w:rsidRDefault="00B20688" w:rsidP="00B20688">
            <w:pPr>
              <w:pStyle w:val="a8"/>
              <w:spacing w:before="0" w:beforeAutospacing="0" w:after="0" w:afterAutospacing="0" w:line="240" w:lineRule="atLeast"/>
              <w:ind w:firstLine="458"/>
              <w:jc w:val="both"/>
              <w:rPr>
                <w:rFonts w:eastAsia="Calibri"/>
                <w:b/>
                <w:bCs/>
                <w:lang w:eastAsia="ar-SA"/>
              </w:rPr>
            </w:pPr>
            <w:r w:rsidRPr="00B20688">
              <w:rPr>
                <w:rFonts w:eastAsia="Calibri"/>
                <w:b/>
                <w:bCs/>
                <w:lang w:eastAsia="ar-SA"/>
              </w:rPr>
              <w:t>иные работники, необходимые для проведения пилотного проекта.</w:t>
            </w:r>
          </w:p>
          <w:p w:rsidR="00A54FCC" w:rsidRPr="00A54FCC" w:rsidRDefault="00B20688" w:rsidP="00B20688">
            <w:pPr>
              <w:pStyle w:val="a8"/>
              <w:spacing w:before="0" w:beforeAutospacing="0" w:after="0" w:afterAutospacing="0" w:line="240" w:lineRule="atLeast"/>
              <w:ind w:firstLine="458"/>
              <w:jc w:val="both"/>
              <w:rPr>
                <w:rFonts w:eastAsia="Calibri"/>
                <w:lang w:eastAsia="ar-SA"/>
              </w:rPr>
            </w:pPr>
            <w:r w:rsidRPr="00B20688">
              <w:rPr>
                <w:rFonts w:eastAsia="Calibri"/>
                <w:bCs/>
                <w:lang w:eastAsia="ar-SA"/>
              </w:rPr>
              <w:t xml:space="preserve">О принятом решении налогоплательщик извещает Комитет в письменной форме в срок, указанный в части первой настоящего пункта.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8C" w:rsidRPr="00315FF1" w:rsidRDefault="00D9078C" w:rsidP="00D9078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Предложение АО «НАК «Казатомпром»</w:t>
            </w:r>
          </w:p>
          <w:p w:rsidR="00D9078C" w:rsidRPr="00B525E8" w:rsidRDefault="00D9078C" w:rsidP="00D9078C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Рассмотреть возможность изменения сроков</w:t>
            </w:r>
            <w:r w:rsidR="001524CD">
              <w:rPr>
                <w:rFonts w:ascii="Times New Roman" w:hAnsi="Times New Roman"/>
                <w:bCs/>
                <w:sz w:val="24"/>
                <w:szCs w:val="24"/>
              </w:rPr>
              <w:t xml:space="preserve"> (с 3 до 5 рабочих дней)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E24E1">
              <w:rPr>
                <w:rFonts w:ascii="Times New Roman" w:hAnsi="Times New Roman"/>
                <w:bCs/>
                <w:sz w:val="24"/>
                <w:szCs w:val="24"/>
              </w:rPr>
              <w:t xml:space="preserve">по определению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лиц</w:t>
            </w:r>
            <w:r w:rsidR="007E24E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E24E1" w:rsidRPr="007E24E1">
              <w:rPr>
                <w:rFonts w:ascii="Times New Roman" w:hAnsi="Times New Roman"/>
                <w:bCs/>
                <w:sz w:val="24"/>
                <w:szCs w:val="24"/>
              </w:rPr>
              <w:t>ответственных за сотрудничество по горизонтальному мониторингу в рамках пилотного проекта</w:t>
            </w:r>
            <w:r w:rsidR="00C96B3E">
              <w:rPr>
                <w:rFonts w:ascii="Times New Roman" w:hAnsi="Times New Roman"/>
                <w:bCs/>
                <w:sz w:val="24"/>
                <w:szCs w:val="24"/>
              </w:rPr>
              <w:t>, а также позиций указанных лиц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54FCC" w:rsidRPr="00315FF1" w:rsidRDefault="00A54FCC" w:rsidP="00F475C1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3F" w:rsidRDefault="00991B3F" w:rsidP="00991B3F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Позиция КГД: поддерживается.</w:t>
            </w:r>
          </w:p>
          <w:p w:rsidR="00991B3F" w:rsidRDefault="00991B3F" w:rsidP="00D9078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078C" w:rsidRDefault="00D9078C" w:rsidP="00D9078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Глава 3. Правила реализации пилотного проекта</w:t>
            </w:r>
          </w:p>
          <w:p w:rsidR="00D9078C" w:rsidRPr="00315FF1" w:rsidRDefault="00D9078C" w:rsidP="00D9078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078C" w:rsidRPr="00A54FCC" w:rsidRDefault="00D9078C" w:rsidP="00D9078C">
            <w:pPr>
              <w:pStyle w:val="a8"/>
              <w:spacing w:before="0" w:beforeAutospacing="0" w:after="0" w:afterAutospacing="0" w:line="240" w:lineRule="atLeast"/>
              <w:jc w:val="both"/>
              <w:rPr>
                <w:rFonts w:eastAsia="Calibri"/>
                <w:lang w:eastAsia="ar-SA"/>
              </w:rPr>
            </w:pPr>
            <w:r w:rsidRPr="00A54FCC">
              <w:rPr>
                <w:rFonts w:eastAsia="Calibri"/>
                <w:b/>
                <w:lang w:eastAsia="ar-SA"/>
              </w:rPr>
              <w:t>Пункт 1</w:t>
            </w:r>
            <w:r>
              <w:rPr>
                <w:rFonts w:eastAsia="Calibri"/>
                <w:b/>
                <w:lang w:eastAsia="ar-SA"/>
              </w:rPr>
              <w:t>5</w:t>
            </w:r>
            <w:r w:rsidRPr="00A54FCC">
              <w:rPr>
                <w:rFonts w:eastAsia="Calibri"/>
                <w:b/>
                <w:lang w:eastAsia="ar-SA"/>
              </w:rPr>
              <w:t>.</w:t>
            </w:r>
            <w:r w:rsidRPr="00A54FCC">
              <w:rPr>
                <w:rFonts w:eastAsia="Calibri"/>
                <w:lang w:eastAsia="ar-SA"/>
              </w:rPr>
              <w:t xml:space="preserve"> Налогоплательщик в течение </w:t>
            </w:r>
            <w:r w:rsidRPr="00D9078C">
              <w:rPr>
                <w:rFonts w:eastAsia="Calibri"/>
                <w:b/>
                <w:lang w:eastAsia="ar-SA"/>
              </w:rPr>
              <w:t>5 (</w:t>
            </w:r>
            <w:r w:rsidR="00991B3F">
              <w:rPr>
                <w:rFonts w:eastAsia="Calibri"/>
                <w:b/>
                <w:lang w:eastAsia="ar-SA"/>
              </w:rPr>
              <w:t>пяти</w:t>
            </w:r>
            <w:r w:rsidRPr="00D9078C">
              <w:rPr>
                <w:rFonts w:eastAsia="Calibri"/>
                <w:b/>
                <w:lang w:eastAsia="ar-SA"/>
              </w:rPr>
              <w:t xml:space="preserve">) </w:t>
            </w:r>
            <w:r w:rsidRPr="00A54FCC">
              <w:rPr>
                <w:rFonts w:eastAsia="Calibri"/>
                <w:lang w:eastAsia="ar-SA"/>
              </w:rPr>
              <w:t xml:space="preserve">рабочих дней </w:t>
            </w:r>
            <w:proofErr w:type="gramStart"/>
            <w:r w:rsidRPr="00A54FCC">
              <w:rPr>
                <w:rFonts w:eastAsia="Calibri"/>
                <w:lang w:eastAsia="ar-SA"/>
              </w:rPr>
              <w:t>с даты получения</w:t>
            </w:r>
            <w:proofErr w:type="gramEnd"/>
            <w:r w:rsidRPr="00A54FCC">
              <w:rPr>
                <w:rFonts w:eastAsia="Calibri"/>
                <w:lang w:eastAsia="ar-SA"/>
              </w:rPr>
              <w:t xml:space="preserve"> согласия Комитета о заключении Соглашения определяет лиц, ответственных за сотрудничество по горизонтальному мониторингу в рамках пилотного проекта, но не превышающих десяти человек, в следующем  составе:</w:t>
            </w:r>
          </w:p>
          <w:p w:rsidR="00D9078C" w:rsidRPr="00FD35B2" w:rsidRDefault="00D9078C" w:rsidP="00D9078C">
            <w:pPr>
              <w:pStyle w:val="a8"/>
              <w:spacing w:before="0" w:beforeAutospacing="0" w:after="0" w:afterAutospacing="0" w:line="240" w:lineRule="atLeast"/>
              <w:ind w:firstLine="316"/>
              <w:jc w:val="both"/>
              <w:rPr>
                <w:rFonts w:eastAsia="Calibri"/>
                <w:b/>
                <w:lang w:eastAsia="ar-SA"/>
              </w:rPr>
            </w:pPr>
            <w:r w:rsidRPr="00FD35B2">
              <w:rPr>
                <w:rFonts w:eastAsia="Calibri"/>
                <w:b/>
                <w:lang w:eastAsia="ar-SA"/>
              </w:rPr>
              <w:t>работник, ответственный за финансовые вопросы;</w:t>
            </w:r>
          </w:p>
          <w:p w:rsidR="00D9078C" w:rsidRPr="00FD35B2" w:rsidRDefault="00FD35B2" w:rsidP="00D9078C">
            <w:pPr>
              <w:pStyle w:val="a8"/>
              <w:spacing w:before="0" w:beforeAutospacing="0" w:after="0" w:afterAutospacing="0" w:line="240" w:lineRule="atLeast"/>
              <w:ind w:firstLine="316"/>
              <w:jc w:val="both"/>
              <w:rPr>
                <w:rFonts w:eastAsia="Calibri"/>
                <w:b/>
                <w:lang w:eastAsia="ar-SA"/>
              </w:rPr>
            </w:pPr>
            <w:r w:rsidRPr="00FD35B2">
              <w:rPr>
                <w:rFonts w:eastAsia="Calibri"/>
                <w:b/>
                <w:lang w:eastAsia="ar-SA"/>
              </w:rPr>
              <w:t xml:space="preserve">работник, ответственный за </w:t>
            </w:r>
            <w:r w:rsidR="00D9078C" w:rsidRPr="00FD35B2">
              <w:rPr>
                <w:rFonts w:eastAsia="Calibri"/>
                <w:b/>
                <w:lang w:eastAsia="ar-SA"/>
              </w:rPr>
              <w:t>вопросы IT-технологий;</w:t>
            </w:r>
          </w:p>
          <w:p w:rsidR="00D9078C" w:rsidRPr="00FD35B2" w:rsidRDefault="00FD35B2" w:rsidP="00D9078C">
            <w:pPr>
              <w:pStyle w:val="a8"/>
              <w:spacing w:before="0" w:beforeAutospacing="0" w:after="0" w:afterAutospacing="0" w:line="240" w:lineRule="atLeast"/>
              <w:ind w:firstLine="316"/>
              <w:jc w:val="both"/>
              <w:rPr>
                <w:rFonts w:eastAsia="Calibri"/>
                <w:b/>
                <w:lang w:eastAsia="ar-SA"/>
              </w:rPr>
            </w:pPr>
            <w:r w:rsidRPr="00FD35B2">
              <w:rPr>
                <w:rFonts w:eastAsia="Calibri"/>
                <w:b/>
                <w:lang w:eastAsia="ar-SA"/>
              </w:rPr>
              <w:t xml:space="preserve">работник, ответственный за </w:t>
            </w:r>
            <w:r w:rsidR="00D9078C" w:rsidRPr="00FD35B2">
              <w:rPr>
                <w:rFonts w:eastAsia="Calibri"/>
                <w:b/>
                <w:lang w:eastAsia="ar-SA"/>
              </w:rPr>
              <w:t>службу внутреннего контроля и оценку рисков;</w:t>
            </w:r>
          </w:p>
          <w:p w:rsidR="00D9078C" w:rsidRPr="00A54FCC" w:rsidRDefault="00D9078C" w:rsidP="00D9078C">
            <w:pPr>
              <w:pStyle w:val="a8"/>
              <w:spacing w:before="0" w:beforeAutospacing="0" w:after="0" w:afterAutospacing="0" w:line="240" w:lineRule="atLeast"/>
              <w:ind w:firstLine="316"/>
              <w:jc w:val="both"/>
              <w:rPr>
                <w:rFonts w:eastAsia="Calibri"/>
                <w:lang w:eastAsia="ar-SA"/>
              </w:rPr>
            </w:pPr>
            <w:r w:rsidRPr="00A54FCC">
              <w:rPr>
                <w:rFonts w:eastAsia="Calibri"/>
                <w:lang w:eastAsia="ar-SA"/>
              </w:rPr>
              <w:t>главный бухгалтер;</w:t>
            </w:r>
          </w:p>
          <w:p w:rsidR="00D9078C" w:rsidRDefault="00FD35B2" w:rsidP="00D9078C">
            <w:pPr>
              <w:pStyle w:val="a8"/>
              <w:spacing w:before="0" w:beforeAutospacing="0" w:after="0" w:afterAutospacing="0" w:line="240" w:lineRule="atLeast"/>
              <w:ind w:firstLine="316"/>
              <w:jc w:val="both"/>
              <w:rPr>
                <w:rFonts w:eastAsia="Calibri"/>
                <w:lang w:eastAsia="ar-SA"/>
              </w:rPr>
            </w:pPr>
            <w:r w:rsidRPr="00FD35B2">
              <w:rPr>
                <w:rFonts w:eastAsia="Calibri"/>
                <w:b/>
                <w:lang w:eastAsia="ar-SA"/>
              </w:rPr>
              <w:t xml:space="preserve">работник, ответственный </w:t>
            </w:r>
            <w:r>
              <w:rPr>
                <w:rFonts w:eastAsia="Calibri"/>
                <w:b/>
                <w:lang w:eastAsia="ar-SA"/>
              </w:rPr>
              <w:t xml:space="preserve">за вопросы </w:t>
            </w:r>
            <w:r w:rsidR="00D9078C" w:rsidRPr="00FD35B2">
              <w:rPr>
                <w:rFonts w:eastAsia="Calibri"/>
                <w:b/>
                <w:lang w:eastAsia="ar-SA"/>
              </w:rPr>
              <w:t>налог</w:t>
            </w:r>
            <w:r w:rsidRPr="00FD35B2">
              <w:rPr>
                <w:rFonts w:eastAsia="Calibri"/>
                <w:b/>
                <w:lang w:eastAsia="ar-SA"/>
              </w:rPr>
              <w:t>ообложения</w:t>
            </w:r>
            <w:r w:rsidR="00D9078C" w:rsidRPr="00FD35B2">
              <w:rPr>
                <w:rFonts w:eastAsia="Calibri"/>
                <w:b/>
                <w:lang w:eastAsia="ar-SA"/>
              </w:rPr>
              <w:t>;</w:t>
            </w:r>
          </w:p>
          <w:p w:rsidR="00D9078C" w:rsidRPr="00D9078C" w:rsidRDefault="00D9078C" w:rsidP="00D9078C">
            <w:pPr>
              <w:pStyle w:val="a8"/>
              <w:spacing w:before="0" w:beforeAutospacing="0" w:after="0" w:afterAutospacing="0" w:line="240" w:lineRule="atLeast"/>
              <w:ind w:firstLine="316"/>
              <w:jc w:val="both"/>
              <w:rPr>
                <w:rFonts w:eastAsia="Calibri"/>
                <w:lang w:eastAsia="ar-SA"/>
              </w:rPr>
            </w:pPr>
            <w:r w:rsidRPr="00D9078C">
              <w:rPr>
                <w:rFonts w:eastAsia="Calibri"/>
                <w:lang w:eastAsia="ar-SA"/>
              </w:rPr>
              <w:t xml:space="preserve">иные работники (в случае необходимости). </w:t>
            </w:r>
          </w:p>
          <w:p w:rsidR="00A54FCC" w:rsidRPr="00315FF1" w:rsidRDefault="00D9078C" w:rsidP="00D9078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78C">
              <w:rPr>
                <w:rFonts w:ascii="Times New Roman" w:hAnsi="Times New Roman"/>
                <w:sz w:val="24"/>
                <w:szCs w:val="24"/>
              </w:rPr>
              <w:t>О принятом решении налогоплательщик извещает Комитет в письменной форме в срок, указанный в части первой настоящего пункта.</w:t>
            </w:r>
          </w:p>
        </w:tc>
      </w:tr>
      <w:tr w:rsidR="00A54FCC" w:rsidRPr="00315FF1" w:rsidTr="006B3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CC" w:rsidRPr="00315FF1" w:rsidRDefault="00A54FCC" w:rsidP="00F4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1" w:rsidRPr="00315FF1" w:rsidRDefault="007E24E1" w:rsidP="007E24E1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8144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7E24E1" w:rsidRPr="00315FF1" w:rsidRDefault="007E24E1" w:rsidP="007E24E1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>Главы 3</w:t>
            </w:r>
          </w:p>
          <w:p w:rsidR="00A54FCC" w:rsidRPr="00315FF1" w:rsidRDefault="00A54FCC" w:rsidP="00F71664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1" w:rsidRDefault="007E24E1" w:rsidP="007E24E1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Правила реализации пилотного проекта</w:t>
            </w:r>
          </w:p>
          <w:p w:rsidR="007E24E1" w:rsidRDefault="007E24E1" w:rsidP="00A54FCC">
            <w:pPr>
              <w:pStyle w:val="a8"/>
              <w:spacing w:before="0" w:beforeAutospacing="0" w:after="0" w:afterAutospacing="0" w:line="240" w:lineRule="atLeast"/>
              <w:ind w:firstLine="709"/>
              <w:jc w:val="both"/>
              <w:rPr>
                <w:rFonts w:eastAsia="Calibri"/>
                <w:lang w:eastAsia="ar-SA"/>
              </w:rPr>
            </w:pPr>
          </w:p>
          <w:p w:rsidR="00A54FCC" w:rsidRPr="00A54FCC" w:rsidRDefault="007E24E1" w:rsidP="00581443">
            <w:pPr>
              <w:pStyle w:val="a8"/>
              <w:spacing w:before="0" w:beforeAutospacing="0" w:after="0" w:afterAutospacing="0" w:line="240" w:lineRule="atLeast"/>
              <w:ind w:firstLine="33"/>
              <w:jc w:val="both"/>
              <w:rPr>
                <w:rFonts w:eastAsia="Calibri"/>
                <w:lang w:eastAsia="ar-SA"/>
              </w:rPr>
            </w:pPr>
            <w:r w:rsidRPr="00A54FCC">
              <w:rPr>
                <w:rFonts w:eastAsia="Calibri"/>
                <w:b/>
                <w:lang w:eastAsia="ar-SA"/>
              </w:rPr>
              <w:t>Пункт 1</w:t>
            </w:r>
            <w:r w:rsidR="00581443">
              <w:rPr>
                <w:rFonts w:eastAsia="Calibri"/>
                <w:b/>
                <w:lang w:eastAsia="ar-SA"/>
              </w:rPr>
              <w:t>6</w:t>
            </w:r>
            <w:r w:rsidR="00A54FCC" w:rsidRPr="00A54FCC">
              <w:rPr>
                <w:rFonts w:eastAsia="Calibri"/>
                <w:lang w:eastAsia="ar-SA"/>
              </w:rPr>
              <w:t>. Изменение состава лиц, определенных в соответствии с пунктами 14-15</w:t>
            </w:r>
            <w:r>
              <w:rPr>
                <w:rFonts w:eastAsia="Calibri"/>
                <w:lang w:eastAsia="ar-SA"/>
              </w:rPr>
              <w:t xml:space="preserve"> </w:t>
            </w:r>
            <w:r w:rsidR="00A54FCC" w:rsidRPr="00A54FCC">
              <w:rPr>
                <w:rFonts w:eastAsia="Calibri"/>
                <w:lang w:eastAsia="ar-SA"/>
              </w:rPr>
              <w:t xml:space="preserve">настоящих Правил, подлежит уведомлению в течение </w:t>
            </w:r>
            <w:r w:rsidR="00A54FCC" w:rsidRPr="00B95C71">
              <w:rPr>
                <w:rFonts w:eastAsia="Calibri"/>
                <w:b/>
                <w:lang w:eastAsia="ar-SA"/>
              </w:rPr>
              <w:t>3 (трех)</w:t>
            </w:r>
            <w:r w:rsidR="00A54FCC" w:rsidRPr="00A54FCC">
              <w:rPr>
                <w:rFonts w:eastAsia="Calibri"/>
                <w:lang w:eastAsia="ar-SA"/>
              </w:rPr>
              <w:t xml:space="preserve"> рабочих дней с момента принятия таких изменений в письменной форме.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6B" w:rsidRPr="00315FF1" w:rsidRDefault="0000756B" w:rsidP="0000756B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 АО «НАК «Казатомпром»</w:t>
            </w:r>
          </w:p>
          <w:p w:rsidR="00A54FCC" w:rsidRPr="00315FF1" w:rsidRDefault="0000756B" w:rsidP="00581443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Рассмотреть возможность изменения сроков </w:t>
            </w:r>
            <w:r w:rsidR="001524CD">
              <w:rPr>
                <w:rFonts w:ascii="Times New Roman" w:hAnsi="Times New Roman"/>
                <w:bCs/>
                <w:sz w:val="24"/>
                <w:szCs w:val="24"/>
              </w:rPr>
              <w:t xml:space="preserve">(с 3 до 5 рабочих дней)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части представления информации Комитету.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3F" w:rsidRDefault="00991B3F" w:rsidP="00991B3F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Позиция КГД: поддерживается.</w:t>
            </w:r>
          </w:p>
          <w:p w:rsidR="00991B3F" w:rsidRDefault="00991B3F" w:rsidP="007E24E1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24E1" w:rsidRDefault="007E24E1" w:rsidP="007E24E1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Правила реализации пилотного проекта</w:t>
            </w:r>
          </w:p>
          <w:p w:rsidR="007E24E1" w:rsidRDefault="007E24E1" w:rsidP="007E24E1">
            <w:pPr>
              <w:pStyle w:val="a8"/>
              <w:spacing w:before="0" w:beforeAutospacing="0" w:after="0" w:afterAutospacing="0" w:line="240" w:lineRule="atLeast"/>
              <w:ind w:firstLine="709"/>
              <w:jc w:val="both"/>
              <w:rPr>
                <w:rFonts w:eastAsia="Calibri"/>
                <w:lang w:eastAsia="ar-SA"/>
              </w:rPr>
            </w:pPr>
          </w:p>
          <w:p w:rsidR="00A54FCC" w:rsidRPr="00315FF1" w:rsidRDefault="007E24E1" w:rsidP="00581443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DEA">
              <w:rPr>
                <w:rFonts w:ascii="Times New Roman" w:hAnsi="Times New Roman"/>
                <w:b/>
                <w:sz w:val="24"/>
                <w:szCs w:val="24"/>
              </w:rPr>
              <w:t>Пункт 1</w:t>
            </w:r>
            <w:r w:rsidR="0058144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C7D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E24E1">
              <w:rPr>
                <w:rFonts w:ascii="Times New Roman" w:hAnsi="Times New Roman"/>
                <w:sz w:val="24"/>
                <w:szCs w:val="24"/>
              </w:rPr>
              <w:t xml:space="preserve"> Изменение состава лиц, определенных в соответствии с пунктами 14-15 настоящих Правил, подлежит уведомлению в течение </w:t>
            </w:r>
            <w:r w:rsidR="00B95C71" w:rsidRPr="00B95C7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95C7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991B3F">
              <w:rPr>
                <w:rFonts w:ascii="Times New Roman" w:hAnsi="Times New Roman"/>
                <w:b/>
                <w:sz w:val="24"/>
                <w:szCs w:val="24"/>
              </w:rPr>
              <w:t>пяти</w:t>
            </w:r>
            <w:r w:rsidRPr="00B95C7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E24E1">
              <w:rPr>
                <w:rFonts w:ascii="Times New Roman" w:hAnsi="Times New Roman"/>
                <w:sz w:val="24"/>
                <w:szCs w:val="24"/>
              </w:rPr>
              <w:t xml:space="preserve"> рабочих дней с момента принятия таких изменений в письменной форме.</w:t>
            </w:r>
          </w:p>
        </w:tc>
      </w:tr>
      <w:tr w:rsidR="00227813" w:rsidRPr="00315FF1" w:rsidTr="006B3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13" w:rsidRPr="00315FF1" w:rsidRDefault="00227813" w:rsidP="00F4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C1" w:rsidRPr="00315FF1" w:rsidRDefault="00F475C1" w:rsidP="00F475C1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  <w:p w:rsidR="00F475C1" w:rsidRPr="00315FF1" w:rsidRDefault="00F475C1" w:rsidP="00F475C1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>Главы 3</w:t>
            </w:r>
          </w:p>
          <w:p w:rsidR="00227813" w:rsidRPr="00315FF1" w:rsidRDefault="00227813" w:rsidP="007E24E1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C1" w:rsidRDefault="00F475C1" w:rsidP="00F475C1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Правила реализации пилотного проекта</w:t>
            </w:r>
          </w:p>
          <w:p w:rsidR="00F475C1" w:rsidRDefault="00F475C1" w:rsidP="00F475C1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75C1" w:rsidRPr="00120C6C" w:rsidRDefault="00F475C1" w:rsidP="00F475C1">
            <w:pPr>
              <w:spacing w:after="0" w:line="240" w:lineRule="atLeast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5C1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Пункт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22</w:t>
            </w:r>
            <w:r w:rsidRPr="00F475C1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.</w:t>
            </w:r>
            <w:r w:rsidRPr="00A54FCC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Pr="00120C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5BD0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Ответы на запросы и письма, предусмотренные Соглашением и настоящими Правилами, направляются участником пилотного проекта посредством электронной почты, нарочно либо по почте заказным письмом с уведомлением по адресам, указанным в Соглашении, в пределах сроков, установленных в запросах, Соглашением и настоящими Правилами, и подписываются руководителем участника пилотного проекта либо лицом, его замещающим</w:t>
            </w:r>
            <w:r w:rsidRPr="00120C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7813" w:rsidRPr="00315FF1" w:rsidRDefault="00227813" w:rsidP="007E24E1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F" w:rsidRPr="00315FF1" w:rsidRDefault="00CA679F" w:rsidP="00CA679F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 АО «НАК «Казатомпром»</w:t>
            </w:r>
          </w:p>
          <w:p w:rsidR="00CA679F" w:rsidRDefault="00CA679F" w:rsidP="0000756B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Предлагается внести изменения и дополнения в отношении будущих сделок, а именно по </w:t>
            </w:r>
            <w:r w:rsidRPr="00CA679F">
              <w:rPr>
                <w:rFonts w:ascii="Times New Roman" w:hAnsi="Times New Roman"/>
                <w:sz w:val="24"/>
                <w:szCs w:val="24"/>
              </w:rPr>
              <w:t>предварительным разъяснениям, которые Комитетом впоследствии отозваны, признаны ошибочными или направлены новые, иные по смыслу разъяснения</w:t>
            </w:r>
            <w:r w:rsidRPr="00CA679F">
              <w:rPr>
                <w:rFonts w:ascii="Times New Roman" w:hAnsi="Times New Roman"/>
                <w:sz w:val="24"/>
                <w:szCs w:val="24"/>
              </w:rPr>
              <w:t>, и</w:t>
            </w:r>
            <w:r w:rsidRPr="00CA679F">
              <w:rPr>
                <w:rFonts w:ascii="Times New Roman" w:hAnsi="Times New Roman"/>
                <w:sz w:val="24"/>
                <w:szCs w:val="24"/>
              </w:rPr>
              <w:t xml:space="preserve"> исполнение </w:t>
            </w:r>
            <w:r w:rsidRPr="00CA679F">
              <w:rPr>
                <w:rFonts w:ascii="Times New Roman" w:hAnsi="Times New Roman"/>
                <w:sz w:val="24"/>
                <w:szCs w:val="24"/>
              </w:rPr>
              <w:t xml:space="preserve">по ним </w:t>
            </w:r>
            <w:r w:rsidRPr="00CA679F">
              <w:rPr>
                <w:rFonts w:ascii="Times New Roman" w:hAnsi="Times New Roman"/>
                <w:sz w:val="24"/>
                <w:szCs w:val="24"/>
              </w:rPr>
              <w:t>налоговых обязательств</w:t>
            </w:r>
            <w:r w:rsidRPr="00CA679F">
              <w:rPr>
                <w:rFonts w:ascii="Times New Roman" w:hAnsi="Times New Roman"/>
                <w:sz w:val="24"/>
                <w:szCs w:val="24"/>
              </w:rPr>
              <w:t xml:space="preserve"> без штрафных санкций и пени.</w:t>
            </w:r>
          </w:p>
          <w:p w:rsidR="00CA679F" w:rsidRDefault="00CA679F" w:rsidP="0000756B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79F" w:rsidRDefault="00CA679F" w:rsidP="0000756B">
            <w:pPr>
              <w:pStyle w:val="a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679F" w:rsidRPr="00315FF1" w:rsidRDefault="00CA679F" w:rsidP="00CA679F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B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7813" w:rsidRPr="00315FF1" w:rsidRDefault="00227813" w:rsidP="0000756B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3F" w:rsidRDefault="00991B3F" w:rsidP="00991B3F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Позиция КГД: поддерживается.</w:t>
            </w:r>
          </w:p>
          <w:p w:rsidR="00991B3F" w:rsidRDefault="00991B3F" w:rsidP="00F475C1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475C1" w:rsidRDefault="00F475C1" w:rsidP="00F475C1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Правила реализации пилотного проекта</w:t>
            </w:r>
          </w:p>
          <w:p w:rsidR="00F475C1" w:rsidRDefault="00F475C1" w:rsidP="00F475C1">
            <w:pPr>
              <w:spacing w:after="0" w:line="240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75C1" w:rsidRPr="00D05BD0" w:rsidRDefault="00F475C1" w:rsidP="00F475C1">
            <w:pPr>
              <w:spacing w:after="0" w:line="240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475C1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Пункт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22</w:t>
            </w:r>
            <w:r w:rsidRPr="00F475C1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.</w:t>
            </w:r>
            <w:r w:rsidRPr="00A54FCC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r w:rsidRPr="00120C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5BD0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Ответы на запросы и письма, предусмотренные Соглашением и настоящими Правилами, направляются участником пилотного проекта посредством электронной почты, нарочно либо по почте заказным письмом с уведомлением по адресам, указанным в Соглашении, в пределах сроков, установленных в запросах, Соглашением и настоящими Правилами, и подписываются руководителем участника пилотного проекта либо лицом, его замещающим.</w:t>
            </w:r>
          </w:p>
          <w:p w:rsidR="00336584" w:rsidRPr="00AD37FC" w:rsidRDefault="00336584" w:rsidP="00336584">
            <w:pPr>
              <w:spacing w:after="0" w:line="240" w:lineRule="atLeast"/>
              <w:ind w:firstLine="317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AD37FC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При этом срок рассмотрения по запросам участника пилотного проекта относительно предварительных разъяснений по возникновению налогового обязательства в отношении планируемых сделок (операций) составляет 30 (тридцать) рабочих дней со дня  поступления такого запроса в Комитет.</w:t>
            </w:r>
          </w:p>
          <w:p w:rsidR="00336584" w:rsidRPr="00AD37FC" w:rsidRDefault="00336584" w:rsidP="00336584">
            <w:pPr>
              <w:spacing w:after="0" w:line="240" w:lineRule="atLeast"/>
              <w:ind w:firstLine="317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AD37FC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Запрос о предоставлении предварительного разъяснения подается участником пилотного проекта в Комитет в письменной форме с приложением документов, подтверждающих сведения, указанные в таком запросе.</w:t>
            </w:r>
          </w:p>
          <w:p w:rsidR="00336584" w:rsidRPr="00AD37FC" w:rsidRDefault="00336584" w:rsidP="00336584">
            <w:pPr>
              <w:spacing w:after="0" w:line="240" w:lineRule="atLeast"/>
              <w:ind w:firstLine="317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AD37FC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В ходе подготовки предварительного разъяснения по вопросам, требующим уточнения, Комитет приглашает участника пилотного проекта для </w:t>
            </w:r>
            <w:r w:rsidRPr="00AD37FC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lastRenderedPageBreak/>
              <w:t>получения дополнительных сведений, имеющих значение для подготовки предварительного разъяснения.</w:t>
            </w:r>
          </w:p>
          <w:p w:rsidR="00227813" w:rsidRPr="00315FF1" w:rsidRDefault="00336584" w:rsidP="00336584">
            <w:pPr>
              <w:spacing w:after="0" w:line="240" w:lineRule="atLeast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37FC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По предварительным разъяснениям, которые Комитетом впоследствии отозваны, признаны ошибочными или направлены новые, иные по смыслу разъяснения, исполнение налоговых обязательств участников пилотного проекта рассматривается Согласительной комиссией.</w:t>
            </w:r>
            <w:r w:rsidRPr="0033658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7073B" w:rsidRPr="00315FF1" w:rsidTr="006B3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315FF1" w:rsidRDefault="0097073B" w:rsidP="00F4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315FF1" w:rsidRDefault="0097073B" w:rsidP="00DA62C2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>Абзац 8 пункта 23</w:t>
            </w:r>
          </w:p>
          <w:p w:rsidR="0097073B" w:rsidRPr="00315FF1" w:rsidRDefault="0097073B" w:rsidP="00DA62C2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>Главы 3</w:t>
            </w:r>
          </w:p>
          <w:p w:rsidR="0097073B" w:rsidRPr="00315FF1" w:rsidRDefault="0097073B" w:rsidP="00F71664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Default="0097073B" w:rsidP="00DD7E90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Правила реализации пилотного проекта</w:t>
            </w:r>
          </w:p>
          <w:p w:rsidR="0097073B" w:rsidRPr="00315FF1" w:rsidRDefault="0097073B" w:rsidP="00DD7E90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Pr="00315FF1" w:rsidRDefault="0097073B" w:rsidP="00DD7E90">
            <w:pPr>
              <w:pStyle w:val="a5"/>
              <w:tabs>
                <w:tab w:val="left" w:pos="1134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23</w:t>
            </w:r>
            <w:r w:rsidRPr="00315F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5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SUB1700"/>
            <w:bookmarkEnd w:id="0"/>
            <w:r w:rsidRPr="00315FF1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 w:rsidRPr="00315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проведения пилотного проекта работники, ответственные за проведение пилотного проекта:</w:t>
            </w:r>
          </w:p>
          <w:p w:rsidR="0097073B" w:rsidRPr="00315FF1" w:rsidRDefault="0097073B" w:rsidP="00DA62C2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97073B" w:rsidRPr="00315FF1" w:rsidRDefault="0097073B" w:rsidP="00DA62C2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изучают процесс выбора покупателей и поставщиков, периодичность заключения договоров, обоснованность и необходимость их заключения;</w:t>
            </w:r>
          </w:p>
          <w:p w:rsidR="0097073B" w:rsidRPr="00315FF1" w:rsidRDefault="0097073B" w:rsidP="00DA62C2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97073B" w:rsidRPr="00315FF1" w:rsidRDefault="0097073B" w:rsidP="003C2A25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315FF1" w:rsidRDefault="0097073B" w:rsidP="00DA62C2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 АО «НАК «Казатомпром»</w:t>
            </w:r>
          </w:p>
          <w:p w:rsidR="0097073B" w:rsidRPr="00315FF1" w:rsidRDefault="0097073B" w:rsidP="0087117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 xml:space="preserve">Абзац 8 пункта 23 Главы 3 Правил предлагается исключить, поскольку представление данной информации будет затруднительно, если контракты с контрагентами заключены в период времени, превышающего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 xml:space="preserve"> исковой давности (к примеру, 6 и более лет).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3F" w:rsidRDefault="00991B3F" w:rsidP="00991B3F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Позиция КГД: поддерживается.</w:t>
            </w:r>
          </w:p>
          <w:p w:rsidR="00991B3F" w:rsidRDefault="00991B3F" w:rsidP="00DA62C2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Default="0097073B" w:rsidP="00DA62C2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Правила реализации пилотного проекта</w:t>
            </w:r>
          </w:p>
          <w:p w:rsidR="0097073B" w:rsidRPr="00315FF1" w:rsidRDefault="0097073B" w:rsidP="00DA62C2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Pr="00315FF1" w:rsidRDefault="0097073B" w:rsidP="00DA62C2">
            <w:pPr>
              <w:pStyle w:val="a5"/>
              <w:tabs>
                <w:tab w:val="left" w:pos="1134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23</w:t>
            </w:r>
            <w:r w:rsidRPr="00315F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5FF1">
              <w:rPr>
                <w:rFonts w:ascii="Times New Roman" w:hAnsi="Times New Roman" w:cs="Times New Roman"/>
                <w:sz w:val="24"/>
                <w:szCs w:val="24"/>
              </w:rPr>
              <w:t xml:space="preserve"> В ходе </w:t>
            </w:r>
            <w:r w:rsidRPr="00315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проведения пилотного проекта работники, ответственные за проведение пилотного проекта:</w:t>
            </w:r>
          </w:p>
          <w:p w:rsidR="0097073B" w:rsidRPr="00315FF1" w:rsidRDefault="0097073B" w:rsidP="00DA62C2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97073B" w:rsidRPr="00315FF1" w:rsidRDefault="0097073B" w:rsidP="00DA62C2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073B" w:rsidRPr="00315FF1" w:rsidRDefault="0097073B" w:rsidP="00DA62C2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073B" w:rsidRPr="00315FF1" w:rsidRDefault="0097073B" w:rsidP="0087117C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исключить.</w:t>
            </w:r>
          </w:p>
        </w:tc>
      </w:tr>
      <w:tr w:rsidR="0097073B" w:rsidRPr="00315FF1" w:rsidTr="006B3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315FF1" w:rsidRDefault="0097073B" w:rsidP="00F4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315FF1" w:rsidRDefault="0097073B" w:rsidP="00F475C1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>Абзац 12 пункта 23</w:t>
            </w:r>
          </w:p>
          <w:p w:rsidR="0097073B" w:rsidRPr="00315FF1" w:rsidRDefault="0097073B" w:rsidP="00F475C1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>Главы 3</w:t>
            </w:r>
          </w:p>
          <w:p w:rsidR="0097073B" w:rsidRPr="00315FF1" w:rsidRDefault="0097073B" w:rsidP="00F475C1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Default="0097073B" w:rsidP="00F475C1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Правила реализации пилотного проекта</w:t>
            </w:r>
          </w:p>
          <w:p w:rsidR="0097073B" w:rsidRPr="00315FF1" w:rsidRDefault="0097073B" w:rsidP="00F475C1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Pr="00315FF1" w:rsidRDefault="0097073B" w:rsidP="00F475C1">
            <w:pPr>
              <w:pStyle w:val="a5"/>
              <w:tabs>
                <w:tab w:val="left" w:pos="1134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23</w:t>
            </w:r>
            <w:r w:rsidRPr="00315F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5FF1">
              <w:rPr>
                <w:rFonts w:ascii="Times New Roman" w:hAnsi="Times New Roman" w:cs="Times New Roman"/>
                <w:sz w:val="24"/>
                <w:szCs w:val="24"/>
              </w:rPr>
              <w:t xml:space="preserve"> В ходе </w:t>
            </w:r>
            <w:r w:rsidRPr="00315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проведения пилотного проекта работники, ответственные за проведение пилотного проекта:</w:t>
            </w:r>
          </w:p>
          <w:p w:rsidR="0097073B" w:rsidRPr="00315FF1" w:rsidRDefault="0097073B" w:rsidP="00F475C1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97073B" w:rsidRPr="00315FF1" w:rsidRDefault="0097073B" w:rsidP="004A172C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изучают процесс движения денежных средств</w:t>
            </w:r>
            <w:r w:rsidRPr="003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в том числе и по банковским счетам участника; </w:t>
            </w:r>
          </w:p>
          <w:p w:rsidR="0097073B" w:rsidRPr="00315FF1" w:rsidRDefault="0097073B" w:rsidP="004A172C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315FF1" w:rsidRDefault="0097073B" w:rsidP="00F475C1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 АО «НАК «Казатомпром»</w:t>
            </w:r>
          </w:p>
          <w:p w:rsidR="0097073B" w:rsidRDefault="0097073B" w:rsidP="00F475C1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 уточняющего характера. </w:t>
            </w:r>
          </w:p>
          <w:p w:rsidR="0097073B" w:rsidRPr="00315FF1" w:rsidRDefault="0097073B" w:rsidP="00F475C1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73B" w:rsidRPr="00315FF1" w:rsidRDefault="0097073B" w:rsidP="0087117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3F" w:rsidRDefault="00991B3F" w:rsidP="00991B3F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Позиция КГД: поддерживается.</w:t>
            </w:r>
          </w:p>
          <w:p w:rsidR="00991B3F" w:rsidRDefault="00991B3F" w:rsidP="00F475C1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Default="0097073B" w:rsidP="00F475C1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Правила реализации пилотного проекта</w:t>
            </w:r>
          </w:p>
          <w:p w:rsidR="0097073B" w:rsidRPr="00315FF1" w:rsidRDefault="0097073B" w:rsidP="00F475C1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Pr="00315FF1" w:rsidRDefault="0097073B" w:rsidP="00F475C1">
            <w:pPr>
              <w:pStyle w:val="a5"/>
              <w:tabs>
                <w:tab w:val="left" w:pos="1134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23</w:t>
            </w:r>
            <w:r w:rsidRPr="00315F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5FF1">
              <w:rPr>
                <w:rFonts w:ascii="Times New Roman" w:hAnsi="Times New Roman" w:cs="Times New Roman"/>
                <w:sz w:val="24"/>
                <w:szCs w:val="24"/>
              </w:rPr>
              <w:t xml:space="preserve"> В ходе </w:t>
            </w:r>
            <w:r w:rsidRPr="00315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проведения пилотного проекта работники, ответственные за проведение пилотного проекта:</w:t>
            </w:r>
          </w:p>
          <w:p w:rsidR="0097073B" w:rsidRPr="00315FF1" w:rsidRDefault="0097073B" w:rsidP="00F475C1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97073B" w:rsidRPr="00315FF1" w:rsidRDefault="0097073B" w:rsidP="00F475C1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изучают процесс движения денежных средств</w:t>
            </w:r>
            <w:r w:rsidRPr="003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; </w:t>
            </w:r>
          </w:p>
          <w:p w:rsidR="0097073B" w:rsidRPr="00315FF1" w:rsidRDefault="0097073B" w:rsidP="00F475C1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</w:tc>
      </w:tr>
      <w:tr w:rsidR="0097073B" w:rsidRPr="00315FF1" w:rsidTr="006B3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315FF1" w:rsidRDefault="0097073B" w:rsidP="00F4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315FF1" w:rsidRDefault="0097073B" w:rsidP="00C5713F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 xml:space="preserve">Абзац 18 </w:t>
            </w: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пункта 23</w:t>
            </w:r>
          </w:p>
          <w:p w:rsidR="0097073B" w:rsidRPr="00315FF1" w:rsidRDefault="0097073B" w:rsidP="00C5713F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>Главы 3</w:t>
            </w:r>
          </w:p>
          <w:p w:rsidR="0097073B" w:rsidRPr="00315FF1" w:rsidRDefault="0097073B" w:rsidP="00F475C1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Default="0097073B" w:rsidP="00A64DB4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Глава 3. Правила реализации пилотного </w:t>
            </w: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проекта</w:t>
            </w:r>
          </w:p>
          <w:p w:rsidR="0097073B" w:rsidRPr="00315FF1" w:rsidRDefault="0097073B" w:rsidP="00A64DB4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Pr="00315FF1" w:rsidRDefault="0097073B" w:rsidP="00A64DB4">
            <w:pPr>
              <w:pStyle w:val="a5"/>
              <w:tabs>
                <w:tab w:val="left" w:pos="1134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23</w:t>
            </w:r>
            <w:r w:rsidRPr="00315F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15FF1">
              <w:rPr>
                <w:rFonts w:ascii="Times New Roman" w:hAnsi="Times New Roman" w:cs="Times New Roman"/>
                <w:sz w:val="24"/>
                <w:szCs w:val="24"/>
              </w:rPr>
              <w:t xml:space="preserve"> В ходе </w:t>
            </w:r>
            <w:r w:rsidRPr="00315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проведения пилотного проекта работники, ответственные за проведение пилотного проекта:</w:t>
            </w:r>
          </w:p>
          <w:p w:rsidR="0097073B" w:rsidRPr="00315FF1" w:rsidRDefault="0097073B" w:rsidP="00A64DB4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97073B" w:rsidRPr="00315FF1" w:rsidRDefault="0097073B" w:rsidP="00E5430B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5FF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проводят анализ представленных деклараций за 2019 год на соответствие данным бухгалтерского учета и налоговых регистров, в том числе с применением системы управления рисками Комитета;</w:t>
            </w:r>
          </w:p>
          <w:p w:rsidR="0097073B" w:rsidRPr="00315FF1" w:rsidRDefault="0097073B" w:rsidP="00F475C1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315FF1" w:rsidRDefault="0097073B" w:rsidP="00A64DB4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Предложение </w:t>
            </w:r>
            <w:r w:rsidRPr="00315F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ERG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других</w:t>
            </w: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73B" w:rsidRPr="00315FF1" w:rsidRDefault="0097073B" w:rsidP="0088708D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Предлагается проводить анализ финансово-хозяйственной деятельности за период в течение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срока </w:t>
            </w: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 xml:space="preserve">исковой давности. </w:t>
            </w:r>
          </w:p>
          <w:p w:rsidR="0097073B" w:rsidRPr="00315FF1" w:rsidRDefault="0097073B" w:rsidP="0088708D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Pr="00315FF1" w:rsidRDefault="0097073B" w:rsidP="009D5ED8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3F" w:rsidRDefault="00991B3F" w:rsidP="00991B3F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Позиция КГД: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поддерживается.</w:t>
            </w:r>
          </w:p>
          <w:p w:rsidR="0097073B" w:rsidRDefault="0097073B" w:rsidP="0097073B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Компетенция органов государственных доходов относительно проведения пилотного проекта Налоговым кодексом  предусмотрена со 2 апреля 2019 года, в этой связи, пилотный проект не может быть проведен ранее указанной даты.</w:t>
            </w:r>
          </w:p>
          <w:p w:rsidR="0097073B" w:rsidRDefault="0097073B" w:rsidP="0097073B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Также, </w:t>
            </w: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>целью пилотного проекта является разработка</w:t>
            </w:r>
            <w:r w:rsidRPr="00315FF1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15FF1">
              <w:rPr>
                <w:rFonts w:ascii="Times New Roman" w:hAnsi="Times New Roman"/>
                <w:bCs/>
                <w:sz w:val="24"/>
                <w:szCs w:val="24"/>
              </w:rPr>
              <w:t>требований к системе внутреннего контроля и информационным системам налогоплательщика для взаимодействия, а также внесение изменений и дополнений в действующее законодательство.</w:t>
            </w:r>
          </w:p>
          <w:p w:rsidR="0097073B" w:rsidRPr="00315FF1" w:rsidRDefault="0097073B" w:rsidP="0097073B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этой связи, пилотом будет охвачен период с апреля 2019 года по 31 декабря 2021 года.</w:t>
            </w:r>
          </w:p>
        </w:tc>
      </w:tr>
      <w:tr w:rsidR="0097073B" w:rsidRPr="00315FF1" w:rsidTr="006B3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F6F66" w:rsidRDefault="0097073B" w:rsidP="00F4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F6F66" w:rsidRDefault="0097073B" w:rsidP="00E5430B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Cs/>
                <w:sz w:val="24"/>
                <w:szCs w:val="24"/>
              </w:rPr>
              <w:t>Пункт 27</w:t>
            </w:r>
          </w:p>
          <w:p w:rsidR="0097073B" w:rsidRPr="00BF6F66" w:rsidRDefault="0097073B" w:rsidP="00E5430B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Cs/>
                <w:sz w:val="24"/>
                <w:szCs w:val="24"/>
              </w:rPr>
              <w:t>Главы 3</w:t>
            </w:r>
          </w:p>
          <w:p w:rsidR="0097073B" w:rsidRPr="00BF6F66" w:rsidRDefault="0097073B" w:rsidP="00C5713F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Default="0097073B" w:rsidP="00E5430B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Правила реализации пилотного проекта</w:t>
            </w:r>
          </w:p>
          <w:p w:rsidR="0097073B" w:rsidRPr="00BF6F66" w:rsidRDefault="0097073B" w:rsidP="00E5430B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Pr="00BF6F66" w:rsidRDefault="0097073B" w:rsidP="00E5430B">
            <w:pPr>
              <w:tabs>
                <w:tab w:val="left" w:pos="993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>Пункт 27</w:t>
            </w:r>
            <w:r w:rsidRPr="00BF6F6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F6F66">
              <w:rPr>
                <w:rFonts w:ascii="Times New Roman" w:hAnsi="Times New Roman"/>
                <w:sz w:val="24"/>
                <w:szCs w:val="24"/>
              </w:rPr>
              <w:t>Спорные вопросы, возникающие в ходе пилотного проекта, рассматриваются Согласительной комиссией.</w:t>
            </w:r>
          </w:p>
          <w:p w:rsidR="0097073B" w:rsidRPr="00BF6F66" w:rsidRDefault="0097073B" w:rsidP="00983DAF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F6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Согласительная комиссия формируется из числа работников Комитета, не входящих в состав рабочей группы, представителей Ассоциации налогоплательщиков. Согласительная комиссия проводится с обязательным участием представителей рабочей группы и участника пилотного проекта.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Default="0097073B" w:rsidP="00BF6F66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 АО «НАК «Казатомпром»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АО «Алматинские электрические станции», ТОО «СП Инкай»</w:t>
            </w:r>
          </w:p>
          <w:p w:rsidR="0097073B" w:rsidRDefault="0097073B" w:rsidP="00BF6F66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Предлагается выносить на рассмотрение согласительной комиссии спорные вопросы по налоговым обязательствам с установлением порогового значения.</w:t>
            </w:r>
          </w:p>
          <w:p w:rsidR="0097073B" w:rsidRDefault="0097073B" w:rsidP="00BF6F66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73B" w:rsidRPr="00315FF1" w:rsidRDefault="0097073B" w:rsidP="0048427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3F" w:rsidRDefault="00991B3F" w:rsidP="00991B3F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Позиция КГД: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поддерживается.</w:t>
            </w:r>
          </w:p>
          <w:p w:rsidR="00991B3F" w:rsidRDefault="00991B3F" w:rsidP="0097073B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73B" w:rsidRPr="00315FF1" w:rsidRDefault="0097073B" w:rsidP="0097073B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 спорные вопросы должны рассматриваться согласительной комиссией, в том числе вне зависимости от порогового значения.</w:t>
            </w:r>
          </w:p>
        </w:tc>
      </w:tr>
      <w:tr w:rsidR="0097073B" w:rsidRPr="00315FF1" w:rsidTr="006B3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F6F66" w:rsidRDefault="0097073B" w:rsidP="00F4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F6F66" w:rsidRDefault="0097073B" w:rsidP="0048427C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Cs/>
                <w:sz w:val="24"/>
                <w:szCs w:val="24"/>
              </w:rPr>
              <w:t>Пункт 27</w:t>
            </w:r>
          </w:p>
          <w:p w:rsidR="0097073B" w:rsidRPr="00BF6F66" w:rsidRDefault="0097073B" w:rsidP="0048427C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Cs/>
                <w:sz w:val="24"/>
                <w:szCs w:val="24"/>
              </w:rPr>
              <w:t>Главы 3</w:t>
            </w:r>
          </w:p>
          <w:p w:rsidR="0097073B" w:rsidRPr="00BF6F66" w:rsidRDefault="0097073B" w:rsidP="00E5430B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Default="0097073B" w:rsidP="0048427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Правила реализации пилотного проекта</w:t>
            </w:r>
          </w:p>
          <w:p w:rsidR="0097073B" w:rsidRPr="00BF6F66" w:rsidRDefault="0097073B" w:rsidP="0048427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Pr="00BF6F66" w:rsidRDefault="0097073B" w:rsidP="0048427C">
            <w:pPr>
              <w:tabs>
                <w:tab w:val="left" w:pos="993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>Пункт 27</w:t>
            </w:r>
            <w:r w:rsidRPr="00BF6F6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F6F66">
              <w:rPr>
                <w:rFonts w:ascii="Times New Roman" w:hAnsi="Times New Roman"/>
                <w:sz w:val="24"/>
                <w:szCs w:val="24"/>
              </w:rPr>
              <w:t>Спорные вопросы, возникающие в ходе пилотного проекта, рассматриваются Согласительной комиссией.</w:t>
            </w:r>
          </w:p>
          <w:p w:rsidR="0097073B" w:rsidRPr="00BF6F66" w:rsidRDefault="0097073B" w:rsidP="0048427C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F6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Согласительная комиссия формируется из числа работников Комитета, не входящих в </w:t>
            </w:r>
            <w:r w:rsidRPr="00BF6F6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состав рабочей группы, представителей Ассоциации налогоплательщиков. Согласительная комиссия проводится с обязательным участием представителей рабочей группы и участника пилотного проекта.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315FF1" w:rsidRDefault="0097073B" w:rsidP="0048427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Предложение АО «НАК «Казатомпром»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315F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ERG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73B" w:rsidRDefault="0097073B" w:rsidP="0048427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ТОО «СП Инкай»</w:t>
            </w:r>
          </w:p>
          <w:p w:rsidR="0097073B" w:rsidRDefault="0097073B" w:rsidP="0048427C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Предлагается определить статус и полномочия согласительной комиссии, а также характер принятого решения: рекомендательное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или обязательное.</w:t>
            </w:r>
          </w:p>
          <w:p w:rsidR="0097073B" w:rsidRDefault="0097073B" w:rsidP="0048427C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73B" w:rsidRPr="00315FF1" w:rsidRDefault="0097073B" w:rsidP="00DA2A76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3F" w:rsidRDefault="00991B3F" w:rsidP="00991B3F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Позиция КГД: поддерживается.</w:t>
            </w:r>
          </w:p>
          <w:p w:rsidR="00991B3F" w:rsidRDefault="00991B3F" w:rsidP="0097073B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73B" w:rsidRPr="00315FF1" w:rsidRDefault="0097073B" w:rsidP="0097073B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Разработан проект положения о Согласительной комиссии по рассмотрению вопросов в рамках пилотного проекта по горизонтальному мониторингу</w:t>
            </w:r>
          </w:p>
        </w:tc>
      </w:tr>
      <w:tr w:rsidR="001524CD" w:rsidRPr="00315FF1" w:rsidTr="006B3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CD" w:rsidRPr="00BF6F66" w:rsidRDefault="001524CD" w:rsidP="00F4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2F" w:rsidRDefault="00320D2F" w:rsidP="002B68E6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Абзац 2</w:t>
            </w:r>
          </w:p>
          <w:p w:rsidR="002B68E6" w:rsidRPr="00BF6F66" w:rsidRDefault="00320D2F" w:rsidP="002B68E6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B68E6" w:rsidRPr="00BF6F66">
              <w:rPr>
                <w:rFonts w:ascii="Times New Roman" w:hAnsi="Times New Roman"/>
                <w:bCs/>
                <w:sz w:val="24"/>
                <w:szCs w:val="24"/>
              </w:rPr>
              <w:t>ункт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2B68E6" w:rsidRPr="00BF6F66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="002B68E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2B68E6" w:rsidRPr="00BF6F66" w:rsidRDefault="002B68E6" w:rsidP="002B68E6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Cs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1524CD" w:rsidRPr="00BF6F66" w:rsidRDefault="001524CD" w:rsidP="0048427C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E6" w:rsidRDefault="002B68E6" w:rsidP="002B68E6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Правила реализации пилотного проекта</w:t>
            </w:r>
          </w:p>
          <w:p w:rsidR="002B68E6" w:rsidRDefault="002B68E6" w:rsidP="002B68E6">
            <w:pPr>
              <w:pStyle w:val="a5"/>
              <w:tabs>
                <w:tab w:val="left" w:pos="993"/>
              </w:tabs>
              <w:spacing w:after="0" w:line="240" w:lineRule="atLeast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20D2F" w:rsidRDefault="002B68E6" w:rsidP="002B68E6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Pr="0066444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2B68E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 налоговые периоды, в которых налогоплательщик находился в пилотном проекте, налоговая проверка не проводится за исключением случаев, установленных пунктом 6 статьи 145 Налогового кодекса.</w:t>
            </w:r>
          </w:p>
          <w:p w:rsidR="00320D2F" w:rsidRDefault="00320D2F" w:rsidP="002B68E6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20D2F" w:rsidRPr="00320D2F" w:rsidRDefault="00320D2F" w:rsidP="002B68E6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…отсутствует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E6" w:rsidRDefault="002B68E6" w:rsidP="0048427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 АО «НАК «Казатомпром»</w:t>
            </w:r>
          </w:p>
          <w:p w:rsidR="001524CD" w:rsidRPr="00315FF1" w:rsidRDefault="002B68E6" w:rsidP="00320D2F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Предлагается</w:t>
            </w:r>
            <w:r w:rsidR="00320D2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пункт 28 проекта Правил дополнить абзацем 2, предполагающего, что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624863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 </w:t>
            </w:r>
            <w:r w:rsidRPr="002B68E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расторжени</w:t>
            </w:r>
            <w:r w:rsidR="00624863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2B68E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B68E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Соглашения о пилотном проекте результаты горизонтального мониторинга</w:t>
            </w:r>
            <w:r w:rsidR="00320D2F" w:rsidRPr="002B68E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20D2F" w:rsidRPr="002B68E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 отменя</w:t>
            </w:r>
            <w:r w:rsidR="00320D2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ются</w:t>
            </w:r>
            <w:r w:rsidRPr="002B68E6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3F" w:rsidRDefault="00991B3F" w:rsidP="00991B3F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Позиция КГД: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поддерживается.</w:t>
            </w:r>
          </w:p>
          <w:p w:rsidR="00991B3F" w:rsidRDefault="00991B3F" w:rsidP="0036702E">
            <w:pPr>
              <w:pStyle w:val="a8"/>
              <w:spacing w:before="0" w:beforeAutospacing="0" w:after="0" w:afterAutospacing="0" w:line="240" w:lineRule="atLeast"/>
              <w:jc w:val="both"/>
              <w:rPr>
                <w:rFonts w:cstheme="minorBidi"/>
                <w:bCs/>
                <w:bdr w:val="none" w:sz="0" w:space="0" w:color="auto" w:frame="1"/>
              </w:rPr>
            </w:pPr>
          </w:p>
          <w:p w:rsidR="001524CD" w:rsidRDefault="0036702E" w:rsidP="0036702E">
            <w:pPr>
              <w:pStyle w:val="a8"/>
              <w:spacing w:before="0" w:beforeAutospacing="0" w:after="0" w:afterAutospacing="0" w:line="240" w:lineRule="atLeast"/>
              <w:jc w:val="both"/>
              <w:rPr>
                <w:b/>
                <w:bCs/>
              </w:rPr>
            </w:pPr>
            <w:r>
              <w:rPr>
                <w:rFonts w:cstheme="minorBidi"/>
                <w:bCs/>
                <w:bdr w:val="none" w:sz="0" w:space="0" w:color="auto" w:frame="1"/>
              </w:rPr>
              <w:t xml:space="preserve">Концепция </w:t>
            </w:r>
            <w:r w:rsidRPr="002B68E6">
              <w:rPr>
                <w:rFonts w:cstheme="minorBidi"/>
                <w:bCs/>
                <w:bdr w:val="none" w:sz="0" w:space="0" w:color="auto" w:frame="1"/>
              </w:rPr>
              <w:t>пилотн</w:t>
            </w:r>
            <w:r>
              <w:rPr>
                <w:rFonts w:cstheme="minorBidi"/>
                <w:bCs/>
                <w:bdr w:val="none" w:sz="0" w:space="0" w:color="auto" w:frame="1"/>
              </w:rPr>
              <w:t>ого</w:t>
            </w:r>
            <w:r w:rsidRPr="002B68E6">
              <w:rPr>
                <w:rFonts w:cstheme="minorBidi"/>
                <w:bCs/>
                <w:bdr w:val="none" w:sz="0" w:space="0" w:color="auto" w:frame="1"/>
              </w:rPr>
              <w:t xml:space="preserve"> проект</w:t>
            </w:r>
            <w:r>
              <w:rPr>
                <w:rFonts w:cstheme="minorBidi"/>
                <w:bCs/>
                <w:bdr w:val="none" w:sz="0" w:space="0" w:color="auto" w:frame="1"/>
              </w:rPr>
              <w:t xml:space="preserve">а не предполагает расторжение </w:t>
            </w:r>
            <w:r w:rsidRPr="002B68E6">
              <w:rPr>
                <w:rFonts w:cstheme="minorBidi"/>
                <w:bCs/>
                <w:bdr w:val="none" w:sz="0" w:space="0" w:color="auto" w:frame="1"/>
              </w:rPr>
              <w:t>Соглашения</w:t>
            </w:r>
            <w:r>
              <w:rPr>
                <w:rFonts w:cstheme="minorBidi"/>
                <w:bCs/>
                <w:bdr w:val="none" w:sz="0" w:space="0" w:color="auto" w:frame="1"/>
              </w:rPr>
              <w:t xml:space="preserve">, за исключением </w:t>
            </w:r>
            <w:r w:rsidRPr="0036702E">
              <w:rPr>
                <w:rFonts w:cstheme="minorBidi"/>
                <w:bCs/>
                <w:bdr w:val="none" w:sz="0" w:space="0" w:color="auto" w:frame="1"/>
              </w:rPr>
              <w:t>случа</w:t>
            </w:r>
            <w:r w:rsidRPr="0036702E">
              <w:rPr>
                <w:rFonts w:cstheme="minorBidi"/>
                <w:bCs/>
                <w:bdr w:val="none" w:sz="0" w:space="0" w:color="auto" w:frame="1"/>
              </w:rPr>
              <w:t>ев</w:t>
            </w:r>
            <w:r w:rsidRPr="0036702E">
              <w:rPr>
                <w:rFonts w:cstheme="minorBidi"/>
                <w:bCs/>
                <w:bdr w:val="none" w:sz="0" w:space="0" w:color="auto" w:frame="1"/>
              </w:rPr>
              <w:t xml:space="preserve"> проведения в отношении участника пилотного проекта процедуры реабилитации или банкротства, ликвидации, реорганизации путем слияния, присоединения, разделения, выделения.</w:t>
            </w:r>
          </w:p>
        </w:tc>
      </w:tr>
      <w:tr w:rsidR="0097073B" w:rsidRPr="00315FF1" w:rsidTr="006B3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F6F66" w:rsidRDefault="0097073B" w:rsidP="00F4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D2" w:rsidRDefault="00390BD2" w:rsidP="00FC09F4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Подпункт 5)</w:t>
            </w:r>
          </w:p>
          <w:p w:rsidR="0097073B" w:rsidRPr="00BF6F66" w:rsidRDefault="00390BD2" w:rsidP="00FC09F4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7073B" w:rsidRPr="00BF6F66">
              <w:rPr>
                <w:rFonts w:ascii="Times New Roman" w:hAnsi="Times New Roman"/>
                <w:bCs/>
                <w:sz w:val="24"/>
                <w:szCs w:val="24"/>
              </w:rPr>
              <w:t>ункт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97073B" w:rsidRPr="00BF6F66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="0097073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97073B" w:rsidRPr="00BF6F66" w:rsidRDefault="0097073B" w:rsidP="00FC09F4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Cs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97073B" w:rsidRPr="00BF6F66" w:rsidRDefault="0097073B" w:rsidP="00E5430B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Default="0097073B" w:rsidP="00FC09F4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91A45">
              <w:rPr>
                <w:rFonts w:ascii="Times New Roman" w:hAnsi="Times New Roman"/>
                <w:b/>
                <w:bCs/>
                <w:sz w:val="24"/>
                <w:szCs w:val="24"/>
              </w:rPr>
              <w:t>Права и обязанности налогоплательщиков, органов государственных доходов и иных уполномоченных государственных органов, а также организаци</w:t>
            </w:r>
            <w:r w:rsidR="00F70484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  <w:p w:rsidR="00F70484" w:rsidRDefault="00F70484" w:rsidP="00FC09F4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0484" w:rsidRPr="00F70484" w:rsidRDefault="00F70484" w:rsidP="00F70484">
            <w:pPr>
              <w:spacing w:after="0" w:line="240" w:lineRule="atLeas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F7048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 xml:space="preserve">Пункт 29. </w:t>
            </w:r>
            <w:r w:rsidRPr="00F70484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Налогоплательщик вправе:</w:t>
            </w:r>
          </w:p>
          <w:p w:rsidR="00386060" w:rsidRDefault="00386060" w:rsidP="00390BD2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0BD2" w:rsidRDefault="00386060" w:rsidP="00390BD2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  <w:p w:rsidR="0097073B" w:rsidRPr="00BF6F66" w:rsidRDefault="00390BD2" w:rsidP="00390BD2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5) </w:t>
            </w:r>
            <w:r w:rsidR="0097073B">
              <w:rPr>
                <w:rFonts w:ascii="Times New Roman" w:hAnsi="Times New Roman"/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Default="0097073B" w:rsidP="00FC09F4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 АО «НАК «Казатомпром»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 </w:t>
            </w:r>
            <w:r w:rsidRPr="00315F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ERG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Шелл</w:t>
            </w:r>
          </w:p>
          <w:p w:rsidR="0097073B" w:rsidRDefault="0097073B" w:rsidP="00FC09F4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9F4">
              <w:rPr>
                <w:rFonts w:ascii="Times New Roman" w:hAnsi="Times New Roman"/>
                <w:bCs/>
                <w:sz w:val="24"/>
                <w:szCs w:val="24"/>
              </w:rPr>
              <w:t xml:space="preserve">Проектом Правил не предусмотрено право на упрощенный порядок возврата превышения налога на добавленную стоимость. </w:t>
            </w:r>
          </w:p>
          <w:p w:rsidR="0097073B" w:rsidRDefault="0097073B" w:rsidP="00FC09F4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73B" w:rsidRPr="00FC09F4" w:rsidRDefault="0097073B" w:rsidP="0087117C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3F" w:rsidRDefault="00991B3F" w:rsidP="00991B3F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Позиция КГД: поддерживается.</w:t>
            </w:r>
          </w:p>
          <w:p w:rsidR="00991B3F" w:rsidRDefault="00991B3F" w:rsidP="00FC09F4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Default="0097073B" w:rsidP="00FC09F4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91A45">
              <w:rPr>
                <w:rFonts w:ascii="Times New Roman" w:hAnsi="Times New Roman"/>
                <w:b/>
                <w:bCs/>
                <w:sz w:val="24"/>
                <w:szCs w:val="24"/>
              </w:rPr>
              <w:t>Права и обязанности налогоплательщиков, органов государственных доходов и иных уполномоченных государственных органов, а также организаци</w:t>
            </w:r>
            <w:r w:rsidR="00F70484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  <w:p w:rsidR="0097073B" w:rsidRDefault="0097073B" w:rsidP="00FC09F4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Pr="00F70484" w:rsidRDefault="00F70484" w:rsidP="00FC09F4">
            <w:pPr>
              <w:spacing w:after="0" w:line="240" w:lineRule="atLeast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F7048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 xml:space="preserve">Пункт </w:t>
            </w:r>
            <w:r w:rsidR="0097073B" w:rsidRPr="00F7048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 xml:space="preserve">29. </w:t>
            </w:r>
            <w:r w:rsidR="0097073B" w:rsidRPr="00F70484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Налогоплательщик вправе:</w:t>
            </w:r>
          </w:p>
          <w:p w:rsidR="0097073B" w:rsidRDefault="0097073B" w:rsidP="00FC09F4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  <w:p w:rsidR="0097073B" w:rsidRDefault="0097073B" w:rsidP="00FC09F4">
            <w:pPr>
              <w:spacing w:after="0" w:line="240" w:lineRule="atLeas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FC09F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5) на применение упрощенного порядка возврата превышения налога на добавленную стоимость в размере 80%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 xml:space="preserve"> в соответствии с Налоговым кодексом</w:t>
            </w:r>
            <w:r w:rsidRPr="00FC09F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;</w:t>
            </w:r>
          </w:p>
          <w:p w:rsidR="0097073B" w:rsidRPr="00FC09F4" w:rsidRDefault="0097073B" w:rsidP="00FC09F4">
            <w:pPr>
              <w:spacing w:after="0" w:line="240" w:lineRule="atLeast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…</w:t>
            </w:r>
          </w:p>
          <w:p w:rsidR="0097073B" w:rsidRPr="00315FF1" w:rsidRDefault="0097073B" w:rsidP="00FC09F4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073B" w:rsidRPr="00315FF1" w:rsidTr="006B3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F6F66" w:rsidRDefault="0097073B" w:rsidP="00F4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F6F66" w:rsidRDefault="0097073B" w:rsidP="00A91A45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</w:t>
            </w:r>
            <w:r w:rsidRPr="00BF6F66">
              <w:rPr>
                <w:rFonts w:ascii="Times New Roman" w:hAnsi="Times New Roman"/>
                <w:bCs/>
                <w:sz w:val="24"/>
                <w:szCs w:val="24"/>
              </w:rPr>
              <w:t xml:space="preserve">ункт </w:t>
            </w:r>
            <w:r w:rsidR="0038484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пункта 30</w:t>
            </w:r>
          </w:p>
          <w:p w:rsidR="0097073B" w:rsidRPr="00BF6F66" w:rsidRDefault="0097073B" w:rsidP="00A91A45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Cs/>
                <w:sz w:val="24"/>
                <w:szCs w:val="24"/>
              </w:rPr>
              <w:t>Главы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</w:p>
          <w:p w:rsidR="0097073B" w:rsidRPr="00BF6F66" w:rsidRDefault="0097073B" w:rsidP="00E5430B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Default="0097073B" w:rsidP="00A91A45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91A45">
              <w:rPr>
                <w:rFonts w:ascii="Times New Roman" w:hAnsi="Times New Roman"/>
                <w:b/>
                <w:bCs/>
                <w:sz w:val="24"/>
                <w:szCs w:val="24"/>
              </w:rPr>
              <w:t>Права и обязанности налогоплательщиков, органов государственных доходов и иных уполномоченных государственных органов, а также организаци</w:t>
            </w:r>
            <w:r w:rsidR="002373B3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73B" w:rsidRDefault="0097073B" w:rsidP="00A91A45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Default="0097073B" w:rsidP="00A91A4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A91A4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Налогоплательщик обязан: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073B" w:rsidRDefault="0097073B" w:rsidP="00A91A4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97073B" w:rsidRPr="00A91A45" w:rsidRDefault="0097073B" w:rsidP="00A91A4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A45">
              <w:rPr>
                <w:rFonts w:ascii="Times New Roman" w:hAnsi="Times New Roman"/>
                <w:sz w:val="24"/>
                <w:szCs w:val="24"/>
              </w:rPr>
              <w:t xml:space="preserve">5) извещать о внесении изменений </w:t>
            </w:r>
            <w:r w:rsidRPr="00991F47">
              <w:rPr>
                <w:rFonts w:ascii="Times New Roman" w:hAnsi="Times New Roman"/>
                <w:sz w:val="24"/>
                <w:szCs w:val="24"/>
              </w:rPr>
              <w:t>и (или) дополнений</w:t>
            </w:r>
            <w:r w:rsidRPr="00A91A45">
              <w:rPr>
                <w:rFonts w:ascii="Times New Roman" w:hAnsi="Times New Roman"/>
                <w:b/>
                <w:sz w:val="24"/>
                <w:szCs w:val="24"/>
              </w:rPr>
              <w:t xml:space="preserve"> в учетную документацию по бухгалтерскому и налоговому учету</w:t>
            </w:r>
            <w:r w:rsidRPr="00A91A45">
              <w:rPr>
                <w:rFonts w:ascii="Times New Roman" w:hAnsi="Times New Roman"/>
                <w:sz w:val="24"/>
                <w:szCs w:val="24"/>
              </w:rPr>
              <w:t xml:space="preserve"> в течение 5 (пяти) рабочих дней с момента внесения таких изменений и (или) дополнений; </w:t>
            </w:r>
          </w:p>
          <w:p w:rsidR="0097073B" w:rsidRPr="00BF6F66" w:rsidRDefault="0097073B" w:rsidP="00A91A45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Default="0097073B" w:rsidP="00A91A45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Предложение АО «НАК «Казатомпром»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 </w:t>
            </w:r>
            <w:r w:rsidRPr="00315F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ERG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Шелл</w:t>
            </w:r>
          </w:p>
          <w:p w:rsidR="0097073B" w:rsidRDefault="0097073B" w:rsidP="00A91A45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Предлагается сделать уточнение редакции в части налоговой учетной политики.</w:t>
            </w:r>
          </w:p>
          <w:p w:rsidR="0097073B" w:rsidRPr="00A91A45" w:rsidRDefault="0097073B" w:rsidP="00A91A45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73B" w:rsidRDefault="0097073B" w:rsidP="00A91A45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Pr="00A91A45" w:rsidRDefault="0097073B" w:rsidP="00A91A45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Pr="00315FF1" w:rsidRDefault="0097073B" w:rsidP="00BF6F66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3F" w:rsidRDefault="00991B3F" w:rsidP="00991B3F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Позиция КГД: поддерживается.</w:t>
            </w:r>
          </w:p>
          <w:p w:rsidR="00991B3F" w:rsidRDefault="00991B3F" w:rsidP="00F9675E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Default="0097073B" w:rsidP="00F9675E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91A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Права и обязанности налогоплательщиков, органов государственных доходов и иных </w:t>
            </w:r>
            <w:r w:rsidRPr="00A91A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уполномоченных государственных органов, а также организаци</w:t>
            </w:r>
            <w:r w:rsidR="002373B3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bookmarkStart w:id="1" w:name="_GoBack"/>
            <w:bookmarkEnd w:id="1"/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73B" w:rsidRDefault="0097073B" w:rsidP="00F9675E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Default="0097073B" w:rsidP="00F9675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A91A4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Налогоплательщик обязан: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073B" w:rsidRDefault="0097073B" w:rsidP="00F9675E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97073B" w:rsidRPr="00F9675E" w:rsidRDefault="0097073B" w:rsidP="00F9675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75E">
              <w:rPr>
                <w:rFonts w:ascii="Times New Roman" w:hAnsi="Times New Roman"/>
                <w:sz w:val="24"/>
                <w:szCs w:val="24"/>
              </w:rPr>
              <w:t xml:space="preserve">5) извещать о внесении изменений и (или) дополнений </w:t>
            </w:r>
            <w:r w:rsidRPr="00F9675E">
              <w:rPr>
                <w:rFonts w:ascii="Times New Roman" w:hAnsi="Times New Roman"/>
                <w:b/>
                <w:sz w:val="24"/>
                <w:szCs w:val="24"/>
              </w:rPr>
              <w:t>в налоговую учетную политику</w:t>
            </w:r>
            <w:r w:rsidRPr="00F9675E">
              <w:rPr>
                <w:rFonts w:ascii="Times New Roman" w:hAnsi="Times New Roman"/>
                <w:sz w:val="24"/>
                <w:szCs w:val="24"/>
              </w:rPr>
              <w:t xml:space="preserve"> налогоплательщика в течение 5 (пяти) рабочих дней </w:t>
            </w:r>
            <w:proofErr w:type="gramStart"/>
            <w:r w:rsidRPr="00F9675E">
              <w:rPr>
                <w:rFonts w:ascii="Times New Roman" w:hAnsi="Times New Roman"/>
                <w:sz w:val="24"/>
                <w:szCs w:val="24"/>
              </w:rPr>
              <w:t>с даты внесения</w:t>
            </w:r>
            <w:proofErr w:type="gramEnd"/>
            <w:r w:rsidRPr="00F9675E">
              <w:rPr>
                <w:rFonts w:ascii="Times New Roman" w:hAnsi="Times New Roman"/>
                <w:sz w:val="24"/>
                <w:szCs w:val="24"/>
              </w:rPr>
              <w:t xml:space="preserve"> таких изменений и (или) дополнений;</w:t>
            </w:r>
          </w:p>
          <w:p w:rsidR="0097073B" w:rsidRPr="00A91A45" w:rsidRDefault="0097073B" w:rsidP="00F9675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73B" w:rsidRPr="00315FF1" w:rsidRDefault="0097073B" w:rsidP="00315FF1">
            <w:pPr>
              <w:pStyle w:val="a5"/>
              <w:tabs>
                <w:tab w:val="left" w:pos="993"/>
              </w:tabs>
              <w:spacing w:after="0" w:line="240" w:lineRule="atLeast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073B" w:rsidRPr="00315FF1" w:rsidTr="006B3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F6F66" w:rsidRDefault="0097073B" w:rsidP="00F4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F6F66" w:rsidRDefault="0097073B" w:rsidP="0093327B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</w:t>
            </w:r>
            <w:r w:rsidRPr="00BF6F66">
              <w:rPr>
                <w:rFonts w:ascii="Times New Roman" w:hAnsi="Times New Roman"/>
                <w:bCs/>
                <w:sz w:val="24"/>
                <w:szCs w:val="24"/>
              </w:rPr>
              <w:t xml:space="preserve">ункт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1) пункта 32</w:t>
            </w:r>
          </w:p>
          <w:p w:rsidR="0097073B" w:rsidRDefault="0097073B" w:rsidP="0093327B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Cs/>
                <w:sz w:val="24"/>
                <w:szCs w:val="24"/>
              </w:rPr>
              <w:t>Главы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Default="0097073B" w:rsidP="0093327B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91A45">
              <w:rPr>
                <w:rFonts w:ascii="Times New Roman" w:hAnsi="Times New Roman"/>
                <w:b/>
                <w:bCs/>
                <w:sz w:val="24"/>
                <w:szCs w:val="24"/>
              </w:rPr>
              <w:t>Права и обязанности налогоплательщиков, органов государственных доходов и иных уполномоченных государствен</w:t>
            </w:r>
            <w:r w:rsidR="00FD3FC1">
              <w:rPr>
                <w:rFonts w:ascii="Times New Roman" w:hAnsi="Times New Roman"/>
                <w:b/>
                <w:bCs/>
                <w:sz w:val="24"/>
                <w:szCs w:val="24"/>
              </w:rPr>
              <w:t>ных органов, а также организаций</w:t>
            </w: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073B" w:rsidRDefault="0097073B" w:rsidP="0093327B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Default="0097073B" w:rsidP="0093327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Pr="00A91A4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Комитет обязан: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073B" w:rsidRPr="0093327B" w:rsidRDefault="0097073B" w:rsidP="0093327B">
            <w:pPr>
              <w:pStyle w:val="a5"/>
              <w:numPr>
                <w:ilvl w:val="0"/>
                <w:numId w:val="3"/>
              </w:numPr>
              <w:spacing w:after="0" w:line="240" w:lineRule="atLeast"/>
              <w:ind w:lef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332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1) предоставлять в рамках пилотного проекта участнику пилотного проекта разъяснения по вопросам исполнения налогового обязательства;</w:t>
            </w:r>
          </w:p>
          <w:p w:rsidR="0097073B" w:rsidRPr="0093327B" w:rsidRDefault="0097073B" w:rsidP="0093327B">
            <w:pPr>
              <w:pStyle w:val="a5"/>
              <w:numPr>
                <w:ilvl w:val="0"/>
                <w:numId w:val="3"/>
              </w:numPr>
              <w:spacing w:after="0" w:line="240" w:lineRule="atLeast"/>
              <w:ind w:left="3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9332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…</w:t>
            </w:r>
          </w:p>
          <w:p w:rsidR="0097073B" w:rsidRDefault="0097073B" w:rsidP="0093327B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73B" w:rsidRDefault="0097073B" w:rsidP="0093327B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Pr="00BF6F66" w:rsidRDefault="0097073B" w:rsidP="00A91A45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Default="0097073B" w:rsidP="0093327B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 АО «НАК «Казатомпром»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 Шелл, ТОО «СП Инкай» и др.</w:t>
            </w:r>
          </w:p>
          <w:p w:rsidR="0097073B" w:rsidRDefault="0097073B" w:rsidP="0093327B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Предлагается сделать уточнение редакции.</w:t>
            </w:r>
          </w:p>
          <w:p w:rsidR="0097073B" w:rsidRDefault="0097073B" w:rsidP="0093327B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Default="0097073B" w:rsidP="0093327B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Pr="00315FF1" w:rsidRDefault="0097073B" w:rsidP="0087117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3F" w:rsidRDefault="00991B3F" w:rsidP="00991B3F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Позиция КГД: поддерживается.</w:t>
            </w:r>
          </w:p>
          <w:p w:rsidR="00991B3F" w:rsidRDefault="00991B3F" w:rsidP="00991F47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Default="0097073B" w:rsidP="00991F47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91A45">
              <w:rPr>
                <w:rFonts w:ascii="Times New Roman" w:hAnsi="Times New Roman"/>
                <w:b/>
                <w:bCs/>
                <w:sz w:val="24"/>
                <w:szCs w:val="24"/>
              </w:rPr>
              <w:t>Права и обязанности налогоплательщиков, органов государственных доходов и иных уполномоченных государственных органов, а также организаци</w:t>
            </w:r>
            <w:r w:rsidR="00FD3FC1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  <w:p w:rsidR="0097073B" w:rsidRDefault="0097073B" w:rsidP="00991F47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073B" w:rsidRDefault="0097073B" w:rsidP="00991F47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F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Pr="00A91A4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Комитет обязан: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073B" w:rsidRPr="00991F47" w:rsidRDefault="0097073B" w:rsidP="00991F47">
            <w:pPr>
              <w:spacing w:after="0" w:line="240" w:lineRule="atLeast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991F47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1) предоставлять в рамках пилотного проекта участнику пилотного проекта предварительные разъяснения по вопросам исполнения налогового обязательства.</w:t>
            </w:r>
          </w:p>
          <w:p w:rsidR="0097073B" w:rsidRPr="00991F47" w:rsidRDefault="0097073B" w:rsidP="00991F47">
            <w:pPr>
              <w:pStyle w:val="a5"/>
              <w:spacing w:after="0" w:line="240" w:lineRule="atLeast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91F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 этом предварительные разъяснения по вопросам исполнения налогового обязательства даются в пределах сведений и документов, представленных участником проекта, которые учитываются при возникновении спорных вопросов.</w:t>
            </w:r>
          </w:p>
          <w:p w:rsidR="0097073B" w:rsidRPr="00315FF1" w:rsidRDefault="0097073B" w:rsidP="00991F47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1F47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…</w:t>
            </w:r>
          </w:p>
        </w:tc>
      </w:tr>
      <w:tr w:rsidR="0097073B" w:rsidRPr="00315FF1" w:rsidTr="006B3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F6F66" w:rsidRDefault="0097073B" w:rsidP="00F4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Default="0097073B" w:rsidP="0093327B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F6F66" w:rsidRDefault="0097073B" w:rsidP="0093327B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Default="0097073B" w:rsidP="006E28CB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Предложение АО «НАК «Казатомпром»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 ТОО «СП Инкай», </w:t>
            </w:r>
            <w:r w:rsidRPr="00315F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ERG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и др.</w:t>
            </w:r>
          </w:p>
          <w:p w:rsidR="0097073B" w:rsidRPr="00315FF1" w:rsidRDefault="0097073B" w:rsidP="0087117C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Предлагается за весь период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lastRenderedPageBreak/>
              <w:t xml:space="preserve">исковой давности (2015-2018 годы) предоставить участнику пилотного проекта преференции в виде неприменения штрафов и снижения ставки пени, в том числе по проверкам, проводимым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рамках УПК РК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3F" w:rsidRDefault="00991B3F" w:rsidP="00991B3F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Позиция КГД: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поддерживается.</w:t>
            </w:r>
          </w:p>
          <w:p w:rsidR="00991B3F" w:rsidRDefault="00991B3F" w:rsidP="0097073B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73B" w:rsidRPr="00BF6F66" w:rsidRDefault="0097073B" w:rsidP="0097073B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2015-2018 годы не входят в период пилотного проекта, соответственно,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подлежат проверке в соответствии с Налоговым кодексом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7073B" w:rsidRPr="00315FF1" w:rsidTr="006B3C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Pr="00BF6F66" w:rsidRDefault="0097073B" w:rsidP="00F475C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Default="0097073B" w:rsidP="0093327B">
            <w:pPr>
              <w:pStyle w:val="a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Default="0097073B" w:rsidP="0093327B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3B" w:rsidRDefault="0097073B" w:rsidP="00124878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F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Шелл и других.</w:t>
            </w:r>
          </w:p>
          <w:p w:rsidR="0097073B" w:rsidRPr="00315FF1" w:rsidRDefault="0097073B" w:rsidP="0087117C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Предлагается определить в проекте Правил положение о том, что все неясности толкуются в пользу налогоплательщика.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3F" w:rsidRDefault="00991B3F" w:rsidP="00991B3F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Позиция КГД: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поддерживается.</w:t>
            </w:r>
          </w:p>
          <w:p w:rsidR="00991B3F" w:rsidRDefault="00991B3F" w:rsidP="0097073B">
            <w:pPr>
              <w:pStyle w:val="a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073B" w:rsidRPr="00BF6F66" w:rsidRDefault="0097073B" w:rsidP="0097073B">
            <w:pPr>
              <w:pStyle w:val="a3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Необходимость закрепления данного положения в законодательстве </w:t>
            </w:r>
            <w:r w:rsidRPr="004C185B">
              <w:rPr>
                <w:rFonts w:ascii="Times New Roman" w:hAnsi="Times New Roman"/>
                <w:bCs/>
                <w:sz w:val="24"/>
                <w:szCs w:val="24"/>
              </w:rPr>
              <w:t>предлагается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рассмотреть в ходе пилотного проекта.</w:t>
            </w:r>
          </w:p>
        </w:tc>
      </w:tr>
    </w:tbl>
    <w:p w:rsidR="00C82DF1" w:rsidRPr="00315FF1" w:rsidRDefault="00C82DF1">
      <w:pPr>
        <w:rPr>
          <w:rFonts w:ascii="Times New Roman" w:hAnsi="Times New Roman"/>
          <w:sz w:val="24"/>
          <w:szCs w:val="24"/>
        </w:rPr>
      </w:pPr>
    </w:p>
    <w:sectPr w:rsidR="00C82DF1" w:rsidRPr="00315FF1" w:rsidSect="000F292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1A06"/>
    <w:multiLevelType w:val="hybridMultilevel"/>
    <w:tmpl w:val="B6AEA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370D9"/>
    <w:multiLevelType w:val="hybridMultilevel"/>
    <w:tmpl w:val="EE500642"/>
    <w:lvl w:ilvl="0" w:tplc="04190011">
      <w:start w:val="1"/>
      <w:numFmt w:val="decimal"/>
      <w:lvlText w:val="%1)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0575582"/>
    <w:multiLevelType w:val="hybridMultilevel"/>
    <w:tmpl w:val="F88EF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EE"/>
    <w:rsid w:val="0000756B"/>
    <w:rsid w:val="00013E63"/>
    <w:rsid w:val="00014629"/>
    <w:rsid w:val="000219EE"/>
    <w:rsid w:val="000231D3"/>
    <w:rsid w:val="000670AB"/>
    <w:rsid w:val="000B5AB3"/>
    <w:rsid w:val="000C7DEA"/>
    <w:rsid w:val="000D6197"/>
    <w:rsid w:val="000F2921"/>
    <w:rsid w:val="00124878"/>
    <w:rsid w:val="001524CD"/>
    <w:rsid w:val="001B54CB"/>
    <w:rsid w:val="001C3ABE"/>
    <w:rsid w:val="00227813"/>
    <w:rsid w:val="002373B3"/>
    <w:rsid w:val="0024049B"/>
    <w:rsid w:val="00293DA8"/>
    <w:rsid w:val="0029659B"/>
    <w:rsid w:val="002B68E6"/>
    <w:rsid w:val="002B7C9B"/>
    <w:rsid w:val="002E7C3D"/>
    <w:rsid w:val="003003FF"/>
    <w:rsid w:val="00315FF1"/>
    <w:rsid w:val="00320D2F"/>
    <w:rsid w:val="00336584"/>
    <w:rsid w:val="0036702E"/>
    <w:rsid w:val="00384849"/>
    <w:rsid w:val="00386060"/>
    <w:rsid w:val="00390BD2"/>
    <w:rsid w:val="003C2A25"/>
    <w:rsid w:val="004030D9"/>
    <w:rsid w:val="004065D6"/>
    <w:rsid w:val="004377CB"/>
    <w:rsid w:val="004720A8"/>
    <w:rsid w:val="0048427C"/>
    <w:rsid w:val="0049021B"/>
    <w:rsid w:val="004A172C"/>
    <w:rsid w:val="004C185B"/>
    <w:rsid w:val="004E0C6A"/>
    <w:rsid w:val="00550BBE"/>
    <w:rsid w:val="00581443"/>
    <w:rsid w:val="005B09BB"/>
    <w:rsid w:val="00624863"/>
    <w:rsid w:val="006B3CF6"/>
    <w:rsid w:val="006D799A"/>
    <w:rsid w:val="006E28CB"/>
    <w:rsid w:val="006F12D9"/>
    <w:rsid w:val="00786EAF"/>
    <w:rsid w:val="00795B76"/>
    <w:rsid w:val="007D428D"/>
    <w:rsid w:val="007E24E1"/>
    <w:rsid w:val="007F2C60"/>
    <w:rsid w:val="0087117C"/>
    <w:rsid w:val="0088708D"/>
    <w:rsid w:val="008A1C3C"/>
    <w:rsid w:val="0093327B"/>
    <w:rsid w:val="0097073B"/>
    <w:rsid w:val="00983DAF"/>
    <w:rsid w:val="00991B3F"/>
    <w:rsid w:val="00991F47"/>
    <w:rsid w:val="009D5ED8"/>
    <w:rsid w:val="009E20CE"/>
    <w:rsid w:val="00A54FCC"/>
    <w:rsid w:val="00A64DB4"/>
    <w:rsid w:val="00A91A45"/>
    <w:rsid w:val="00AD37FC"/>
    <w:rsid w:val="00B20688"/>
    <w:rsid w:val="00B525E8"/>
    <w:rsid w:val="00B95C71"/>
    <w:rsid w:val="00BF6F66"/>
    <w:rsid w:val="00C371D5"/>
    <w:rsid w:val="00C5713F"/>
    <w:rsid w:val="00C679E8"/>
    <w:rsid w:val="00C82DF1"/>
    <w:rsid w:val="00C96B3E"/>
    <w:rsid w:val="00CA679F"/>
    <w:rsid w:val="00CE521B"/>
    <w:rsid w:val="00D05BD0"/>
    <w:rsid w:val="00D20CB0"/>
    <w:rsid w:val="00D264BF"/>
    <w:rsid w:val="00D70B77"/>
    <w:rsid w:val="00D9078C"/>
    <w:rsid w:val="00DA2A76"/>
    <w:rsid w:val="00DA62C2"/>
    <w:rsid w:val="00DD7E90"/>
    <w:rsid w:val="00E5430B"/>
    <w:rsid w:val="00EE1F86"/>
    <w:rsid w:val="00EF51AF"/>
    <w:rsid w:val="00EF7AE7"/>
    <w:rsid w:val="00F475C1"/>
    <w:rsid w:val="00F570B2"/>
    <w:rsid w:val="00F70484"/>
    <w:rsid w:val="00F71664"/>
    <w:rsid w:val="00F9675E"/>
    <w:rsid w:val="00FC09F4"/>
    <w:rsid w:val="00FC61FE"/>
    <w:rsid w:val="00FD35B2"/>
    <w:rsid w:val="00F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,Letters,Без интервала1"/>
    <w:link w:val="a4"/>
    <w:uiPriority w:val="1"/>
    <w:qFormat/>
    <w:rsid w:val="000F292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исполнитель Знак,No Spacing11 Знак,Елжан Знак,Без интерваль Знак"/>
    <w:link w:val="a3"/>
    <w:uiPriority w:val="1"/>
    <w:rsid w:val="000F2921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D70B7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E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F8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54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,Letters,Без интервала1"/>
    <w:link w:val="a4"/>
    <w:uiPriority w:val="1"/>
    <w:qFormat/>
    <w:rsid w:val="000F292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исполнитель Знак,No Spacing11 Знак,Елжан Знак,Без интерваль Знак"/>
    <w:link w:val="a3"/>
    <w:uiPriority w:val="1"/>
    <w:rsid w:val="000F2921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D70B7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E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F8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54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8B85-42AA-4AAD-BDDC-CC90F388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8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Жанакбайулы Жандос</dc:creator>
  <cp:lastModifiedBy>Хашиева Лидия Магомедовна</cp:lastModifiedBy>
  <cp:revision>34</cp:revision>
  <cp:lastPrinted>2019-10-15T04:22:00Z</cp:lastPrinted>
  <dcterms:created xsi:type="dcterms:W3CDTF">2019-10-14T04:16:00Z</dcterms:created>
  <dcterms:modified xsi:type="dcterms:W3CDTF">2019-10-15T04:31:00Z</dcterms:modified>
</cp:coreProperties>
</file>